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83BFB" w:rsidR="002D5BC1" w:rsidP="7FA1E2F8" w:rsidRDefault="00101F43" w14:paraId="59CE146D" w14:textId="13817000">
      <w:pPr>
        <w:tabs>
          <w:tab w:val="left" w:pos="600"/>
          <w:tab w:val="center" w:pos="4513"/>
        </w:tabs>
        <w:ind w:firstLine="0"/>
        <w:rPr>
          <w:rFonts w:ascii="Times New Roman" w:hAnsi="Times New Roman"/>
          <w:sz w:val="24"/>
          <w:szCs w:val="24"/>
          <w:u w:val="single"/>
        </w:rPr>
      </w:pPr>
      <w:r w:rsidRPr="7FA1E2F8" w:rsidR="29B24BD5">
        <w:rPr>
          <w:rFonts w:ascii="Times New Roman" w:hAnsi="Times New Roman"/>
          <w:b w:val="1"/>
          <w:bCs w:val="1"/>
          <w:sz w:val="24"/>
          <w:szCs w:val="24"/>
        </w:rPr>
        <w:t xml:space="preserve">                      </w:t>
      </w:r>
      <w:r w:rsidRPr="7FA1E2F8" w:rsidR="002D5BC1">
        <w:rPr>
          <w:rFonts w:ascii="Times New Roman" w:hAnsi="Times New Roman"/>
          <w:b w:val="1"/>
          <w:bCs w:val="1"/>
          <w:sz w:val="24"/>
          <w:szCs w:val="24"/>
        </w:rPr>
        <w:t>COURSE MODULE</w:t>
      </w:r>
      <w:r w:rsidRPr="7FA1E2F8" w:rsidR="00F37FE6">
        <w:rPr>
          <w:rFonts w:ascii="Times New Roman" w:hAnsi="Times New Roman"/>
          <w:b w:val="1"/>
          <w:bCs w:val="1"/>
          <w:sz w:val="24"/>
          <w:szCs w:val="24"/>
        </w:rPr>
        <w:t xml:space="preserve">: </w:t>
      </w:r>
      <w:r w:rsidRPr="7FA1E2F8" w:rsidR="00EF28BE">
        <w:rPr>
          <w:rFonts w:ascii="Times New Roman" w:hAnsi="Times New Roman"/>
          <w:b w:val="1"/>
          <w:bCs w:val="1"/>
          <w:sz w:val="24"/>
          <w:szCs w:val="24"/>
        </w:rPr>
        <w:t>MANAGERIAL COMMUNICATION</w:t>
      </w:r>
    </w:p>
    <w:tbl>
      <w:tblPr>
        <w:tblW w:w="10632" w:type="dxa"/>
        <w:tblInd w:w="-7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0"/>
        <w:gridCol w:w="2126"/>
        <w:gridCol w:w="905"/>
        <w:gridCol w:w="513"/>
        <w:gridCol w:w="1701"/>
        <w:gridCol w:w="1134"/>
      </w:tblGrid>
      <w:tr w:rsidRPr="007D5D17" w:rsidR="00F37FE6" w:rsidTr="7FA1E2F8" w14:paraId="59CE1470" w14:textId="77777777">
        <w:trPr>
          <w:trHeight w:val="333"/>
        </w:trPr>
        <w:tc>
          <w:tcPr>
            <w:tcW w:w="7284" w:type="dxa"/>
            <w:gridSpan w:val="4"/>
            <w:tcMar/>
          </w:tcPr>
          <w:p w:rsidRPr="007D5D17" w:rsidR="00F37FE6" w:rsidP="00F37FE6" w:rsidRDefault="00F37FE6" w14:paraId="59CE146E" w14:textId="1D1D0D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Pr="007D5D17" w:rsidR="00B543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28BE" w:rsidR="00EF28BE">
              <w:rPr>
                <w:rFonts w:ascii="Times New Roman" w:hAnsi="Times New Roman"/>
                <w:b/>
                <w:bCs/>
                <w:sz w:val="24"/>
                <w:szCs w:val="24"/>
              </w:rPr>
              <w:t>Mrs. Pallavi</w:t>
            </w:r>
          </w:p>
        </w:tc>
        <w:tc>
          <w:tcPr>
            <w:tcW w:w="3348" w:type="dxa"/>
            <w:gridSpan w:val="3"/>
            <w:tcMar/>
          </w:tcPr>
          <w:p w:rsidRPr="007D5D17" w:rsidR="00F37FE6" w:rsidP="00E260AB" w:rsidRDefault="00F37FE6" w14:paraId="59CE146F" w14:textId="004EBE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7D5D17" w:rsidR="007425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Pr="007D5D17" w:rsidR="00F37FE6" w:rsidTr="7FA1E2F8" w14:paraId="59CE1472" w14:textId="77777777">
        <w:trPr>
          <w:trHeight w:val="280"/>
        </w:trPr>
        <w:tc>
          <w:tcPr>
            <w:tcW w:w="10632" w:type="dxa"/>
            <w:gridSpan w:val="7"/>
            <w:tcMar/>
          </w:tcPr>
          <w:p w:rsidRPr="007D5D17" w:rsidR="00F37FE6" w:rsidP="00E260AB" w:rsidRDefault="00F37FE6" w14:paraId="59CE1471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Pr="007D5D17" w:rsidR="00583294">
              <w:rPr>
                <w:rFonts w:ascii="Times New Roman" w:hAnsi="Times New Roman"/>
                <w:b/>
                <w:sz w:val="24"/>
                <w:szCs w:val="24"/>
              </w:rPr>
              <w:t>BA</w:t>
            </w:r>
          </w:p>
        </w:tc>
      </w:tr>
      <w:tr w:rsidRPr="007D5D17" w:rsidR="00F37FE6" w:rsidTr="7FA1E2F8" w14:paraId="59CE1479" w14:textId="77777777">
        <w:trPr>
          <w:trHeight w:val="300"/>
        </w:trPr>
        <w:tc>
          <w:tcPr>
            <w:tcW w:w="1843" w:type="dxa"/>
            <w:vMerge w:val="restart"/>
            <w:tcMar/>
            <w:vAlign w:val="center"/>
          </w:tcPr>
          <w:p w:rsidRPr="007D5D17" w:rsidR="00F37FE6" w:rsidP="002F08DE" w:rsidRDefault="00F37FE6" w14:paraId="59CE1473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tcMar/>
            <w:vAlign w:val="center"/>
          </w:tcPr>
          <w:p w:rsidRPr="007D5D17" w:rsidR="00F37FE6" w:rsidP="002F08DE" w:rsidRDefault="00F37FE6" w14:paraId="59CE1474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tcMar/>
            <w:vAlign w:val="center"/>
          </w:tcPr>
          <w:p w:rsidRPr="007D5D17" w:rsidR="00F37FE6" w:rsidP="002F08DE" w:rsidRDefault="00F37FE6" w14:paraId="59CE1475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tcMar/>
            <w:vAlign w:val="center"/>
          </w:tcPr>
          <w:p w:rsidRPr="007D5D17" w:rsidR="00F37FE6" w:rsidP="002F08DE" w:rsidRDefault="00F37FE6" w14:paraId="59CE1476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F37FE6" w14:paraId="59CE1477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tcMar/>
            <w:vAlign w:val="center"/>
          </w:tcPr>
          <w:p w:rsidRPr="007D5D17" w:rsidR="00F37FE6" w:rsidP="002F08DE" w:rsidRDefault="00F37FE6" w14:paraId="59CE1478" w14:textId="686429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r w:rsidRPr="007D5D17" w:rsidR="00A22E22">
              <w:rPr>
                <w:rFonts w:ascii="Times New Roman" w:hAnsi="Times New Roman"/>
                <w:sz w:val="24"/>
                <w:szCs w:val="24"/>
              </w:rPr>
              <w:t>Hrs.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Pr="007D5D17" w:rsidR="00F37FE6" w:rsidTr="7FA1E2F8" w14:paraId="59CE1480" w14:textId="77777777">
        <w:trPr>
          <w:trHeight w:val="70"/>
        </w:trPr>
        <w:tc>
          <w:tcPr>
            <w:tcW w:w="1843" w:type="dxa"/>
            <w:vMerge/>
            <w:tcMar/>
          </w:tcPr>
          <w:p w:rsidRPr="007D5D17" w:rsidR="00F37FE6" w:rsidP="002F08DE" w:rsidRDefault="00F37FE6" w14:paraId="59CE147A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Mar/>
          </w:tcPr>
          <w:p w:rsidRPr="007D5D17" w:rsidR="00F37FE6" w:rsidP="002F08DE" w:rsidRDefault="00F37FE6" w14:paraId="59CE147B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Mar/>
          </w:tcPr>
          <w:p w:rsidRPr="007D5D17" w:rsidR="00F37FE6" w:rsidP="002F08DE" w:rsidRDefault="00F37FE6" w14:paraId="59CE147C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Mar/>
          </w:tcPr>
          <w:p w:rsidRPr="007D5D17" w:rsidR="00F37FE6" w:rsidP="002F08DE" w:rsidRDefault="00F37FE6" w14:paraId="59CE147D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Mar/>
          </w:tcPr>
          <w:p w:rsidRPr="007D5D17" w:rsidR="00F37FE6" w:rsidP="00F37FE6" w:rsidRDefault="007F0700" w14:paraId="59CE147E" w14:textId="4A07FD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L: T</w:t>
            </w:r>
            <w:r w:rsidRPr="007D5D17" w:rsidR="00F37FE6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  <w:tcMar/>
          </w:tcPr>
          <w:p w:rsidRPr="007D5D17" w:rsidR="00F37FE6" w:rsidP="002F08DE" w:rsidRDefault="00F37FE6" w14:paraId="59CE147F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Pr="007D5D17" w:rsidR="00F37FE6" w:rsidTr="7FA1E2F8" w14:paraId="59CE1487" w14:textId="77777777">
        <w:trPr>
          <w:trHeight w:val="552"/>
        </w:trPr>
        <w:tc>
          <w:tcPr>
            <w:tcW w:w="1843" w:type="dxa"/>
            <w:tcMar/>
            <w:vAlign w:val="center"/>
          </w:tcPr>
          <w:p w:rsidRPr="007D5D17" w:rsidR="00F37FE6" w:rsidP="002F08DE" w:rsidRDefault="00EF28BE" w14:paraId="59CE1481" w14:textId="7DE4FA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MBA106</w:t>
            </w:r>
          </w:p>
        </w:tc>
        <w:tc>
          <w:tcPr>
            <w:tcW w:w="2410" w:type="dxa"/>
            <w:tcMar/>
            <w:vAlign w:val="center"/>
          </w:tcPr>
          <w:p w:rsidRPr="007D5D17" w:rsidR="00F37FE6" w:rsidP="002F08DE" w:rsidRDefault="00EF28BE" w14:paraId="59CE1482" w14:textId="2E179F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Managerial </w:t>
            </w:r>
            <w:r w:rsidR="002758F2">
              <w:rPr>
                <w:rFonts w:ascii="Times New Roman" w:hAnsi="Times New Roman"/>
                <w:b/>
                <w:sz w:val="24"/>
                <w:szCs w:val="24"/>
              </w:rPr>
              <w:t>communication</w:t>
            </w:r>
          </w:p>
        </w:tc>
        <w:tc>
          <w:tcPr>
            <w:tcW w:w="2126" w:type="dxa"/>
            <w:tcMar/>
            <w:vAlign w:val="center"/>
          </w:tcPr>
          <w:p w:rsidRPr="007D5D17" w:rsidR="00F37FE6" w:rsidP="00C4596B" w:rsidRDefault="002758F2" w14:paraId="59CE1483" w14:textId="5E6176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tcMar/>
            <w:vAlign w:val="center"/>
          </w:tcPr>
          <w:p w:rsidRPr="007D5D17" w:rsidR="00F37FE6" w:rsidP="00703443" w:rsidRDefault="00C4596B" w14:paraId="59CE1484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117258" w14:paraId="59CE1485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B86A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D7059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Mar/>
            <w:vAlign w:val="center"/>
          </w:tcPr>
          <w:p w:rsidRPr="007D5D17" w:rsidR="00F37FE6" w:rsidP="002F08DE" w:rsidRDefault="00164A58" w14:paraId="59CE1486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Pr="007D5D17" w:rsidR="0094351B" w:rsidTr="7FA1E2F8" w14:paraId="59CE1490" w14:textId="77777777">
        <w:trPr>
          <w:trHeight w:val="1647"/>
        </w:trPr>
        <w:tc>
          <w:tcPr>
            <w:tcW w:w="10632" w:type="dxa"/>
            <w:gridSpan w:val="7"/>
            <w:tcMar/>
          </w:tcPr>
          <w:p w:rsidRPr="007D5D17" w:rsidR="0094351B" w:rsidP="0077060F" w:rsidRDefault="0094351B" w14:paraId="59CE1488" w14:textId="7777777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Pr="002758F2" w:rsidR="002758F2" w:rsidP="002758F2" w:rsidRDefault="002758F2" w14:paraId="7A0CA45D" w14:textId="7777777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To enable the students to become aware of their communication skills and sensitize them to </w:t>
            </w:r>
            <w:proofErr w:type="gramStart"/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their</w:t>
            </w:r>
            <w:proofErr w:type="gramEnd"/>
          </w:p>
          <w:p w:rsidRPr="002758F2" w:rsidR="002758F2" w:rsidP="002758F2" w:rsidRDefault="002758F2" w14:paraId="520A8F4D" w14:textId="77777777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potential to become successful managers.</w:t>
            </w:r>
          </w:p>
          <w:p w:rsidRPr="002758F2" w:rsidR="002758F2" w:rsidP="002758F2" w:rsidRDefault="002758F2" w14:paraId="7A285F33" w14:textId="2DFE497B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enable learners with the mechanics of writing and also help them to draft business letters in</w:t>
            </w:r>
          </w:p>
          <w:p w:rsidRPr="002758F2" w:rsidR="002758F2" w:rsidP="002758F2" w:rsidRDefault="002758F2" w14:paraId="79D92CBF" w14:textId="77777777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English precisely and effectively.</w:t>
            </w:r>
          </w:p>
          <w:p w:rsidRPr="002758F2" w:rsidR="002758F2" w:rsidP="002758F2" w:rsidRDefault="002758F2" w14:paraId="1B969A18" w14:textId="655C31A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introduce the students to some of the practices in managerial communication those are in</w:t>
            </w:r>
          </w:p>
          <w:p w:rsidRPr="002758F2" w:rsidR="002758F2" w:rsidP="002758F2" w:rsidRDefault="002758F2" w14:paraId="7BA2442F" w14:textId="77777777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vogue.</w:t>
            </w:r>
          </w:p>
          <w:p w:rsidRPr="002758F2" w:rsidR="002758F2" w:rsidP="002758F2" w:rsidRDefault="002758F2" w14:paraId="1B1ECB7E" w14:textId="55E7105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prepare students to develop the art of business communication with emphasis on analysing</w:t>
            </w:r>
          </w:p>
          <w:p w:rsidRPr="002758F2" w:rsidR="002758F2" w:rsidP="002758F2" w:rsidRDefault="002758F2" w14:paraId="0771638A" w14:textId="77777777">
            <w:pPr>
              <w:pStyle w:val="ListParagraph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business situations.</w:t>
            </w:r>
          </w:p>
          <w:p w:rsidRPr="007D25FE" w:rsidR="00CC5878" w:rsidP="002758F2" w:rsidRDefault="002758F2" w14:paraId="59CE148F" w14:textId="4669F774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2758F2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train Students towards drafting business proposals</w:t>
            </w:r>
          </w:p>
        </w:tc>
      </w:tr>
      <w:tr w:rsidRPr="007D5D17" w:rsidR="0094351B" w:rsidTr="7FA1E2F8" w14:paraId="59CE1496" w14:textId="77777777">
        <w:tc>
          <w:tcPr>
            <w:tcW w:w="10632" w:type="dxa"/>
            <w:gridSpan w:val="7"/>
            <w:tcMar/>
          </w:tcPr>
          <w:p w:rsidR="007D25FE" w:rsidP="007D25FE" w:rsidRDefault="00C4596B" w14:paraId="1453F653" w14:textId="7777777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:rsidRPr="006B1BD8" w:rsidR="006B1BD8" w:rsidP="00870626" w:rsidRDefault="006B1BD8" w14:paraId="612B480A" w14:textId="333FE920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6B1BD8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Encouraged interactive lectures and discussions to explain key concepts of communication, its process, types, barriers, and managerial relevance.</w:t>
            </w:r>
          </w:p>
          <w:p w:rsidRPr="006B1BD8" w:rsidR="006B1BD8" w:rsidP="00870626" w:rsidRDefault="006B1BD8" w14:paraId="54778AD6" w14:textId="01458F71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6B1BD8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Used real-world business examples and case studies to help students relate communication theories to practical managerial and organisational situations.</w:t>
            </w:r>
          </w:p>
          <w:p w:rsidRPr="006B1BD8" w:rsidR="006B1BD8" w:rsidP="00870626" w:rsidRDefault="006B1BD8" w14:paraId="09162078" w14:textId="3F67EB50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6B1BD8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Conducted role plays, group discussions, meetings, and mock interviews to develop oral, nonverbal, presentation, and negotiation skills.</w:t>
            </w:r>
          </w:p>
          <w:p w:rsidRPr="006B1BD8" w:rsidR="006B1BD8" w:rsidP="00870626" w:rsidRDefault="006B1BD8" w14:paraId="30E83E36" w14:textId="4E9A4B1E">
            <w:pPr>
              <w:pStyle w:val="ListParagraph"/>
              <w:numPr>
                <w:ilvl w:val="0"/>
                <w:numId w:val="31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6B1BD8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Organized writing exercises and workshops for drafting business letters, emails, reports, proposals, notices, agendas, minutes, and other professional documents.</w:t>
            </w:r>
          </w:p>
          <w:p w:rsidRPr="00870626" w:rsidR="00267B03" w:rsidP="00870626" w:rsidRDefault="00870626" w14:paraId="59CE1495" w14:textId="2322AFE2">
            <w:pPr>
              <w:pStyle w:val="NormalWeb"/>
              <w:numPr>
                <w:ilvl w:val="0"/>
                <w:numId w:val="31"/>
              </w:numPr>
            </w:pPr>
            <w:r w:rsidRPr="004A4B4E">
              <w:rPr>
                <w:bCs/>
              </w:rPr>
              <w:t>Facilitated continuous assessments, feedback sessions, and reflective activities to improve students’ communication competence and readiness for managerial roles.</w:t>
            </w:r>
          </w:p>
        </w:tc>
      </w:tr>
      <w:tr w:rsidRPr="007D5D17" w:rsidR="0094351B" w:rsidTr="7FA1E2F8" w14:paraId="59CE14A0" w14:textId="77777777">
        <w:trPr>
          <w:trHeight w:val="345"/>
        </w:trPr>
        <w:tc>
          <w:tcPr>
            <w:tcW w:w="10632" w:type="dxa"/>
            <w:gridSpan w:val="7"/>
            <w:tcMar/>
          </w:tcPr>
          <w:p w:rsidRPr="007D5D17" w:rsidR="0094351B" w:rsidP="00410765" w:rsidRDefault="0094351B" w14:paraId="59CE1499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Pr="007D5D17" w:rsidR="0041076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Pr="007D5D17" w:rsidR="001E7E3C" w:rsidP="00BD5389" w:rsidRDefault="00BD5389" w14:paraId="59CE149F" w14:textId="04AF394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389">
              <w:rPr>
                <w:rFonts w:ascii="Times New Roman" w:hAnsi="Times New Roman"/>
                <w:sz w:val="24"/>
                <w:szCs w:val="24"/>
              </w:rPr>
              <w:t>Introduction: Meaning &amp; Definition, Role, Classification, Purpose of communication,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Communication Process, Characteristics of successful communication, Importance of communication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in management, Communication structure in organization, Communication in conflict resolution,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Communication in crisis. Communication and negotiation, Communication in a cross-cultural setting,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Barriers to communication.</w:t>
            </w:r>
          </w:p>
        </w:tc>
      </w:tr>
      <w:tr w:rsidRPr="007D5D17" w:rsidR="00410765" w:rsidTr="7FA1E2F8" w14:paraId="59CE14A6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35276B" w:rsidP="0035276B" w:rsidRDefault="0035276B" w14:paraId="59CE14A1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:rsidRPr="007D5D17" w:rsidR="006A43FB" w:rsidP="00BD5389" w:rsidRDefault="00BD5389" w14:paraId="59CE14A5" w14:textId="3136F3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BD5389">
              <w:rPr>
                <w:rFonts w:ascii="Times New Roman" w:hAnsi="Times New Roman"/>
                <w:sz w:val="24"/>
                <w:szCs w:val="24"/>
                <w:lang w:val="en-IN" w:eastAsia="en-IN"/>
              </w:rPr>
              <w:t>Oral Communication: Meaning, Principles of successful oral communication, Barriers to oral</w:t>
            </w:r>
            <w:r w:rsidR="008E7273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  <w:lang w:val="en-IN" w:eastAsia="en-IN"/>
              </w:rPr>
              <w:t>communication, Conversation control, Reflection and Empathy: two sides of effective oral</w:t>
            </w:r>
            <w:r w:rsidR="008E7273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  <w:lang w:val="en-IN" w:eastAsia="en-IN"/>
              </w:rPr>
              <w:t>communication. Modes of Oral Communication, Effectiveness of oral communication.</w:t>
            </w:r>
            <w:r w:rsidR="008E7273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  <w:lang w:val="en-IN" w:eastAsia="en-IN"/>
              </w:rPr>
              <w:t>Listening as a Communication Skill: Approaches to listening, how to be a better listener, Process of</w:t>
            </w:r>
            <w:r w:rsidR="008E7273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  <w:lang w:val="en-IN" w:eastAsia="en-IN"/>
              </w:rPr>
              <w:t>listening, Nonverbal communication: Meaning, classification.</w:t>
            </w:r>
          </w:p>
        </w:tc>
      </w:tr>
      <w:tr w:rsidRPr="007D5D17" w:rsidR="000B5A29" w:rsidTr="7FA1E2F8" w14:paraId="59CE14B0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35276B" w:rsidP="00B26502" w:rsidRDefault="00B26502" w14:paraId="72097541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6502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:rsidRPr="00BD5389" w:rsidR="00BD5389" w:rsidP="00BD5389" w:rsidRDefault="00BD5389" w14:paraId="38B24FE3" w14:textId="337F1C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D5389">
              <w:rPr>
                <w:rFonts w:ascii="Times New Roman" w:hAnsi="Times New Roman"/>
                <w:sz w:val="24"/>
                <w:szCs w:val="24"/>
              </w:rPr>
              <w:t>Written Communication: Purpose of writing, Clarity in writing, Principles of effective writing,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Approaching the writing process systematically: The 3X3 writing process for business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communication Pre writing, Writing, Revising. Audience analysis, Writing Positive, Neutral,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Persuasive and Bad-news Messages.</w:t>
            </w:r>
          </w:p>
          <w:p w:rsidRPr="008E7273" w:rsidR="00BD5389" w:rsidP="00BD5389" w:rsidRDefault="00BD5389" w14:paraId="59CE14AF" w14:textId="1DD50D2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D53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Types of Written Communication </w:t>
            </w:r>
            <w:r w:rsidRPr="00BD5389" w:rsidR="008E7273">
              <w:rPr>
                <w:rFonts w:ascii="Times New Roman" w:hAnsi="Times New Roman"/>
                <w:sz w:val="24"/>
                <w:szCs w:val="24"/>
              </w:rPr>
              <w:t>in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 xml:space="preserve"> Business: Business Letters: Introduction </w:t>
            </w:r>
            <w:r w:rsidRPr="00BD5389" w:rsidR="008E7273">
              <w:rPr>
                <w:rFonts w:ascii="Times New Roman" w:hAnsi="Times New Roman"/>
                <w:sz w:val="24"/>
                <w:szCs w:val="24"/>
              </w:rPr>
              <w:t>to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 xml:space="preserve"> Business Letters,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 xml:space="preserve">Types of Business Letters, Writing Routine </w:t>
            </w:r>
            <w:r w:rsidRPr="00BD5389" w:rsidR="008E7273">
              <w:rPr>
                <w:rFonts w:ascii="Times New Roman" w:hAnsi="Times New Roman"/>
                <w:sz w:val="24"/>
                <w:szCs w:val="24"/>
              </w:rPr>
              <w:t>and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 xml:space="preserve"> Persuasive Letters, Positive </w:t>
            </w:r>
            <w:r w:rsidRPr="00BD5389" w:rsidR="008E7273">
              <w:rPr>
                <w:rFonts w:ascii="Times New Roman" w:hAnsi="Times New Roman"/>
                <w:sz w:val="24"/>
                <w:szCs w:val="24"/>
              </w:rPr>
              <w:t>and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 xml:space="preserve"> Negative Messages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89">
              <w:rPr>
                <w:rFonts w:ascii="Times New Roman" w:hAnsi="Times New Roman"/>
                <w:sz w:val="24"/>
                <w:szCs w:val="24"/>
              </w:rPr>
              <w:t>Writing, Employee Reviews, Recommendation Letters, Thank You Letters.</w:t>
            </w:r>
          </w:p>
        </w:tc>
      </w:tr>
      <w:tr w:rsidRPr="007D5D17" w:rsidR="00F209A1" w:rsidTr="7FA1E2F8" w14:paraId="59CE14BB" w14:textId="77777777">
        <w:trPr>
          <w:trHeight w:val="1956" w:hRule="exact"/>
        </w:trPr>
        <w:tc>
          <w:tcPr>
            <w:tcW w:w="10632" w:type="dxa"/>
            <w:gridSpan w:val="7"/>
            <w:tcMar/>
          </w:tcPr>
          <w:p w:rsidR="0035276B" w:rsidP="00F72432" w:rsidRDefault="0035276B" w14:paraId="59CE14B1" w14:textId="4E09437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Module-4</w:t>
            </w:r>
          </w:p>
          <w:p w:rsidRPr="002E7A50" w:rsidR="002E7A50" w:rsidP="7FA1E2F8" w:rsidRDefault="002E7A50" w14:paraId="09AD49C1" w14:textId="6AB5D54C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Business Reports: Purpose, Kinds and Objectives of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reports,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Organization &amp; Preparing reports,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short and long reports Writing Proposals: Structure &amp;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preparation,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writing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memos, Media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>Management: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>The press release, Press conference, Media interviews.</w:t>
            </w:r>
          </w:p>
          <w:p w:rsidRPr="002E7A50" w:rsidR="002E7A50" w:rsidP="7FA1E2F8" w:rsidRDefault="002E7A50" w14:paraId="278D127C" w14:textId="5827CEBE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Group Communication: Meetings, Planning meetings,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objectives,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participants,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>timing,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 xml:space="preserve"> venue of</w:t>
            </w:r>
            <w:r w:rsidRPr="7FA1E2F8" w:rsidR="2290623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7FA1E2F8" w:rsidR="76834A22">
              <w:rPr>
                <w:rFonts w:ascii="Times New Roman" w:hAnsi="Times New Roman" w:cs="Times New Roman"/>
                <w:lang w:val="en-US"/>
              </w:rPr>
              <w:t>meetings.</w:t>
            </w:r>
          </w:p>
          <w:p w:rsidRPr="007D5D17" w:rsidR="000A3DAD" w:rsidP="002E7A50" w:rsidRDefault="002E7A50" w14:paraId="59CE14BA" w14:textId="6A0ADF7C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2E7A50">
              <w:rPr>
                <w:rFonts w:ascii="Times New Roman" w:hAnsi="Times New Roman" w:cs="Times New Roman"/>
              </w:rPr>
              <w:t>Meeting Documentation: Notice, Agenda and Resolution &amp; Minutes.</w:t>
            </w:r>
          </w:p>
        </w:tc>
      </w:tr>
      <w:tr w:rsidRPr="007D5D17" w:rsidR="00722A79" w:rsidTr="7FA1E2F8" w14:paraId="59CE14C3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8E7273" w:rsidP="0035276B" w:rsidRDefault="008E7273" w14:paraId="5FCD1FA5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Pr="007D5D17" w:rsidR="0035276B" w:rsidP="0035276B" w:rsidRDefault="0035276B" w14:paraId="59CE14BC" w14:textId="513455D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:rsidRPr="00FF4C81" w:rsidR="00FF4C81" w:rsidP="00FF4C81" w:rsidRDefault="00FF4C81" w14:paraId="4CF47FF4" w14:textId="21F5B24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4C81">
              <w:rPr>
                <w:rFonts w:ascii="Times New Roman" w:hAnsi="Times New Roman"/>
                <w:sz w:val="24"/>
                <w:szCs w:val="24"/>
              </w:rPr>
              <w:t xml:space="preserve">Case method of learning: Understanding the case method of </w:t>
            </w:r>
            <w:r w:rsidRPr="00FF4C81" w:rsidR="00346243">
              <w:rPr>
                <w:rFonts w:ascii="Times New Roman" w:hAnsi="Times New Roman"/>
                <w:sz w:val="24"/>
                <w:szCs w:val="24"/>
              </w:rPr>
              <w:t>learning,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 different types of </w:t>
            </w:r>
            <w:r w:rsidRPr="00FF4C81" w:rsidR="00346243">
              <w:rPr>
                <w:rFonts w:ascii="Times New Roman" w:hAnsi="Times New Roman"/>
                <w:sz w:val="24"/>
                <w:szCs w:val="24"/>
              </w:rPr>
              <w:t>cases,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overcoming the difficulties of the case </w:t>
            </w:r>
            <w:r w:rsidRPr="00FF4C81" w:rsidR="008E7273">
              <w:rPr>
                <w:rFonts w:ascii="Times New Roman" w:hAnsi="Times New Roman"/>
                <w:sz w:val="24"/>
                <w:szCs w:val="24"/>
              </w:rPr>
              <w:t>method,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 reading a case </w:t>
            </w:r>
            <w:r w:rsidRPr="00FF4C81" w:rsidR="00346243">
              <w:rPr>
                <w:rFonts w:ascii="Times New Roman" w:hAnsi="Times New Roman"/>
                <w:sz w:val="24"/>
                <w:szCs w:val="24"/>
              </w:rPr>
              <w:t>properly,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 case analysis </w:t>
            </w:r>
            <w:r w:rsidRPr="00FF4C81" w:rsidR="00346243">
              <w:rPr>
                <w:rFonts w:ascii="Times New Roman" w:hAnsi="Times New Roman"/>
                <w:sz w:val="24"/>
                <w:szCs w:val="24"/>
              </w:rPr>
              <w:t>approaches,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analyzing the </w:t>
            </w:r>
            <w:r w:rsidRPr="00FF4C81" w:rsidR="008E7273">
              <w:rPr>
                <w:rFonts w:ascii="Times New Roman" w:hAnsi="Times New Roman"/>
                <w:sz w:val="24"/>
                <w:szCs w:val="24"/>
              </w:rPr>
              <w:t>case,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 xml:space="preserve"> dos and </w:t>
            </w:r>
            <w:r w:rsidRPr="00FF4C81" w:rsidR="008E7273">
              <w:rPr>
                <w:rFonts w:ascii="Times New Roman" w:hAnsi="Times New Roman"/>
                <w:sz w:val="24"/>
                <w:szCs w:val="24"/>
              </w:rPr>
              <w:t>don</w:t>
            </w:r>
            <w:r w:rsidR="008E7273">
              <w:rPr>
                <w:rFonts w:ascii="Times New Roman" w:hAnsi="Times New Roman"/>
                <w:sz w:val="24"/>
                <w:szCs w:val="24"/>
              </w:rPr>
              <w:t>’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>ts for case preparation.</w:t>
            </w:r>
          </w:p>
          <w:p w:rsidRPr="007D5D17" w:rsidR="007A0AD0" w:rsidP="00FF4C81" w:rsidRDefault="00FF4C81" w14:paraId="59CE14C2" w14:textId="602E403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4C81">
              <w:rPr>
                <w:rFonts w:ascii="Times New Roman" w:hAnsi="Times New Roman"/>
                <w:sz w:val="24"/>
                <w:szCs w:val="24"/>
              </w:rPr>
              <w:t>Employment Communication: Introduction, Writing CVs, Group discussion, Interview skills.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>Impact of Technological Advancement on Business Communication, Technology-enabled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>Communication-Communication networks, Intranet, Internet, E-Mails, SMS, teleconferencing,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4C81">
              <w:rPr>
                <w:rFonts w:ascii="Times New Roman" w:hAnsi="Times New Roman"/>
                <w:sz w:val="24"/>
                <w:szCs w:val="24"/>
              </w:rPr>
              <w:t>videoconferencing</w:t>
            </w:r>
          </w:p>
        </w:tc>
      </w:tr>
      <w:tr w:rsidRPr="007D5D17" w:rsidR="00645144" w:rsidTr="7FA1E2F8" w14:paraId="59CE14CC" w14:textId="77777777">
        <w:trPr>
          <w:trHeight w:val="1842" w:hRule="exact"/>
        </w:trPr>
        <w:tc>
          <w:tcPr>
            <w:tcW w:w="10632" w:type="dxa"/>
            <w:gridSpan w:val="7"/>
            <w:tcMar/>
          </w:tcPr>
          <w:p w:rsidRPr="007D5D17" w:rsidR="00645144" w:rsidP="00645144" w:rsidRDefault="00645144" w14:paraId="59CE14C4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Module-6</w:t>
            </w:r>
          </w:p>
          <w:p w:rsidRPr="003F584C" w:rsidR="003F584C" w:rsidP="003F584C" w:rsidRDefault="003F584C" w14:paraId="2852B46F" w14:textId="32ADB1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84C">
              <w:rPr>
                <w:rFonts w:ascii="Times New Roman" w:hAnsi="Times New Roman"/>
                <w:sz w:val="24"/>
                <w:szCs w:val="24"/>
              </w:rPr>
              <w:t>Presentation and Negotiation skills: Presentation: What is a presentation, Elements of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584C">
              <w:rPr>
                <w:rFonts w:ascii="Times New Roman" w:hAnsi="Times New Roman"/>
                <w:sz w:val="24"/>
                <w:szCs w:val="24"/>
              </w:rPr>
              <w:t>presentation, Designing &amp; Delivering Business Presentations, Advanced Visual Support for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584C">
              <w:rPr>
                <w:rFonts w:ascii="Times New Roman" w:hAnsi="Times New Roman"/>
                <w:sz w:val="24"/>
                <w:szCs w:val="24"/>
              </w:rPr>
              <w:t>managers.</w:t>
            </w:r>
          </w:p>
          <w:p w:rsidRPr="003F584C" w:rsidR="003F584C" w:rsidP="003F584C" w:rsidRDefault="003F584C" w14:paraId="578ECDBE" w14:textId="7E21E2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84C">
              <w:rPr>
                <w:rFonts w:ascii="Times New Roman" w:hAnsi="Times New Roman"/>
                <w:sz w:val="24"/>
                <w:szCs w:val="24"/>
              </w:rPr>
              <w:t>Negotiation skills: Definition of negotiation, Nature and need for negotiation, Factors affecting</w:t>
            </w:r>
            <w:r w:rsidR="008E72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584C">
              <w:rPr>
                <w:rFonts w:ascii="Times New Roman" w:hAnsi="Times New Roman"/>
                <w:sz w:val="24"/>
                <w:szCs w:val="24"/>
              </w:rPr>
              <w:t>negotiation, Stages of negotiation process, Negotiation strategies.</w:t>
            </w:r>
          </w:p>
          <w:p w:rsidRPr="007D5D17" w:rsidR="00645144" w:rsidP="003F584C" w:rsidRDefault="003F584C" w14:paraId="59CE14CB" w14:textId="1C77CA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84C">
              <w:rPr>
                <w:rFonts w:ascii="Times New Roman" w:hAnsi="Times New Roman"/>
                <w:sz w:val="24"/>
                <w:szCs w:val="24"/>
              </w:rPr>
              <w:t>Etiquette Advantage in Managerial Communication: Meaning, types and advantages of Etiquette</w:t>
            </w:r>
          </w:p>
        </w:tc>
      </w:tr>
      <w:tr w:rsidRPr="007D5D17" w:rsidR="006E36ED" w:rsidTr="7FA1E2F8" w14:paraId="59CE14D7" w14:textId="77777777">
        <w:trPr>
          <w:trHeight w:val="345"/>
        </w:trPr>
        <w:tc>
          <w:tcPr>
            <w:tcW w:w="10632" w:type="dxa"/>
            <w:gridSpan w:val="7"/>
            <w:tcMar/>
          </w:tcPr>
          <w:p w:rsidR="003A5C46" w:rsidP="003A5C46" w:rsidRDefault="00410765" w14:paraId="3F3B5219" w14:textId="77777777">
            <w:pPr>
              <w:spacing w:after="0"/>
            </w:pPr>
            <w:r w:rsidRPr="007D5D1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7D5D17" w:rsidR="002812A8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  <w:r w:rsidR="003A5C46">
              <w:t xml:space="preserve"> </w:t>
            </w:r>
          </w:p>
          <w:p w:rsidRPr="00253F54" w:rsidR="00253F54" w:rsidP="00EC2834" w:rsidRDefault="00253F54" w14:paraId="3002FDFF" w14:textId="2C07E14C">
            <w:pPr>
              <w:spacing w:after="0"/>
              <w:ind w:left="464" w:hanging="464"/>
              <w:rPr>
                <w:rFonts w:ascii="Times New Roman" w:hAnsi="Times New Roman"/>
                <w:sz w:val="24"/>
                <w:szCs w:val="24"/>
              </w:rPr>
            </w:pPr>
            <w:r w:rsidRPr="00253F54">
              <w:rPr>
                <w:rFonts w:ascii="Times New Roman" w:hAnsi="Times New Roman"/>
                <w:sz w:val="24"/>
                <w:szCs w:val="24"/>
              </w:rPr>
              <w:t>CO1 The students will be aware of their communication skills and know their</w:t>
            </w:r>
            <w:r w:rsidR="00EC28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3F54">
              <w:rPr>
                <w:rFonts w:ascii="Times New Roman" w:hAnsi="Times New Roman"/>
                <w:sz w:val="24"/>
                <w:szCs w:val="24"/>
              </w:rPr>
              <w:t>potential to become successful managers.</w:t>
            </w:r>
          </w:p>
          <w:p w:rsidRPr="00253F54" w:rsidR="00253F54" w:rsidP="00EC2834" w:rsidRDefault="00253F54" w14:paraId="7B53C59F" w14:textId="569E8F8C">
            <w:pPr>
              <w:spacing w:after="0"/>
              <w:ind w:left="464" w:hanging="464"/>
              <w:rPr>
                <w:rFonts w:ascii="Times New Roman" w:hAnsi="Times New Roman"/>
                <w:sz w:val="24"/>
                <w:szCs w:val="24"/>
              </w:rPr>
            </w:pPr>
            <w:r w:rsidRPr="00253F54">
              <w:rPr>
                <w:rFonts w:ascii="Times New Roman" w:hAnsi="Times New Roman"/>
                <w:sz w:val="24"/>
                <w:szCs w:val="24"/>
              </w:rPr>
              <w:t>CO2 The students will get enabled with the mechanics of writing and can</w:t>
            </w:r>
            <w:r w:rsidR="00EC28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3F54">
              <w:rPr>
                <w:rFonts w:ascii="Times New Roman" w:hAnsi="Times New Roman"/>
                <w:sz w:val="24"/>
                <w:szCs w:val="24"/>
              </w:rPr>
              <w:t>compose the business letters in</w:t>
            </w:r>
            <w:r w:rsidR="00EC28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3F54">
              <w:rPr>
                <w:rFonts w:ascii="Times New Roman" w:hAnsi="Times New Roman"/>
                <w:sz w:val="24"/>
                <w:szCs w:val="24"/>
              </w:rPr>
              <w:t>English precisely and effectively.</w:t>
            </w:r>
          </w:p>
          <w:p w:rsidRPr="00253F54" w:rsidR="00253F54" w:rsidP="00EC2834" w:rsidRDefault="00253F54" w14:paraId="761E1D39" w14:textId="1633C1D4">
            <w:pPr>
              <w:spacing w:after="0"/>
              <w:ind w:left="464" w:hanging="464"/>
              <w:rPr>
                <w:rFonts w:ascii="Times New Roman" w:hAnsi="Times New Roman"/>
                <w:sz w:val="24"/>
                <w:szCs w:val="24"/>
              </w:rPr>
            </w:pPr>
            <w:r w:rsidRPr="00253F54">
              <w:rPr>
                <w:rFonts w:ascii="Times New Roman" w:hAnsi="Times New Roman"/>
                <w:sz w:val="24"/>
                <w:szCs w:val="24"/>
              </w:rPr>
              <w:t>CO3 The students will be introduced to the managerial communication practices</w:t>
            </w:r>
            <w:r w:rsidR="00EC28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3F54">
              <w:rPr>
                <w:rFonts w:ascii="Times New Roman" w:hAnsi="Times New Roman"/>
                <w:sz w:val="24"/>
                <w:szCs w:val="24"/>
              </w:rPr>
              <w:t>in business those are in vogue.</w:t>
            </w:r>
          </w:p>
          <w:p w:rsidRPr="007D5D17" w:rsidR="004B292C" w:rsidP="00EC2834" w:rsidRDefault="00253F54" w14:paraId="59CE14D6" w14:textId="76017F98">
            <w:pPr>
              <w:spacing w:after="0"/>
              <w:ind w:left="464" w:hanging="464"/>
              <w:rPr>
                <w:rFonts w:ascii="Times New Roman" w:hAnsi="Times New Roman"/>
                <w:sz w:val="24"/>
                <w:szCs w:val="24"/>
              </w:rPr>
            </w:pPr>
            <w:r w:rsidRPr="00253F54">
              <w:rPr>
                <w:rFonts w:ascii="Times New Roman" w:hAnsi="Times New Roman"/>
                <w:sz w:val="24"/>
                <w:szCs w:val="24"/>
              </w:rPr>
              <w:t>CO4 Students will get trained in the art of drafting business proposals and</w:t>
            </w:r>
            <w:r w:rsidR="00EC28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3F54">
              <w:rPr>
                <w:rFonts w:ascii="Times New Roman" w:hAnsi="Times New Roman"/>
                <w:sz w:val="24"/>
                <w:szCs w:val="24"/>
              </w:rPr>
              <w:t>business communication with emphasis on analyzing business situations</w:t>
            </w:r>
          </w:p>
        </w:tc>
      </w:tr>
      <w:tr w:rsidRPr="007D5D17" w:rsidR="00774E78" w:rsidTr="7FA1E2F8" w14:paraId="59CE14EE" w14:textId="77777777">
        <w:trPr>
          <w:trHeight w:val="345"/>
        </w:trPr>
        <w:tc>
          <w:tcPr>
            <w:tcW w:w="10632" w:type="dxa"/>
            <w:gridSpan w:val="7"/>
            <w:tcMar/>
          </w:tcPr>
          <w:p w:rsidRPr="007D5D17" w:rsidR="00231260" w:rsidP="00231260" w:rsidRDefault="00231260" w14:paraId="59CE14D8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:rsidRPr="007D5D17" w:rsidR="00FD419E" w:rsidP="00231260" w:rsidRDefault="004B292C" w14:paraId="59CE14DF" w14:textId="5006552C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The weightage of Continuous Internal Evaluation (CIE) is 50% and for Semester End Exam (SEE) is 50%. The minimum passing marks for the CIE is 50% of the maximum marks. Minimum passing marks in SEE is 40% of the maximum marks of SEE. A student shall be deemed to have satisfied the academic requirements (passed) and earned the credits allotted to each course if the student secures not less than 50% in the sum total of the CIE (Continuous Internal Evaluation) and SEE (Semester End Examination) taken together. </w:t>
            </w:r>
          </w:p>
          <w:p w:rsidR="003F7340" w:rsidP="00231260" w:rsidRDefault="003F7340" w14:paraId="59CE14E0" w14:textId="7777777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:rsidR="004B292C" w:rsidP="00231260" w:rsidRDefault="004B292C" w14:paraId="20371A33" w14:textId="5D49B9E4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4B292C">
              <w:rPr>
                <w:rFonts w:ascii="Times New Roman" w:hAnsi="Times New Roman" w:cs="Times New Roman"/>
                <w:lang w:val="en-US"/>
              </w:rPr>
              <w:t>Continuous Internal Evaluation: There shall be a maximum of 50 CIE Marks. A candidate shall obtain not less than 50% of the maximum marks prescribed for the CIE</w:t>
            </w:r>
          </w:p>
          <w:p w:rsidRPr="007D5D17" w:rsidR="003F7340" w:rsidP="003F7340" w:rsidRDefault="003F7340" w14:paraId="59CE14E1" w14:textId="45B7873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Pr="007D5D17" w:rsidR="00FD419E">
              <w:rPr>
                <w:rFonts w:ascii="Times New Roman" w:hAnsi="Times New Roman" w:cs="Times New Roman"/>
              </w:rPr>
              <w:t>Two</w:t>
            </w:r>
            <w:r w:rsidRPr="007D5D17">
              <w:rPr>
                <w:rFonts w:ascii="Times New Roman" w:hAnsi="Times New Roman" w:cs="Times New Roman"/>
              </w:rPr>
              <w:t xml:space="preserve"> Unit Tests each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0 Marks</w:t>
            </w:r>
            <w:r w:rsidRPr="007D5D17" w:rsidR="00FD419E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:rsidRPr="007D5D17" w:rsidR="003F7340" w:rsidP="003F7340" w:rsidRDefault="003F7340" w14:paraId="59CE14E2" w14:textId="7A28A5C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7D5D17">
              <w:rPr>
                <w:rFonts w:ascii="Times New Roman" w:hAnsi="Times New Roman" w:cs="Times New Roman"/>
              </w:rPr>
              <w:t xml:space="preserve">Two assignments each of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2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7D5D17">
              <w:rPr>
                <w:rFonts w:ascii="Times New Roman" w:hAnsi="Times New Roman" w:cs="Times New Roman"/>
              </w:rPr>
              <w:t xml:space="preserve">or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50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</w:p>
          <w:p w:rsidRPr="007D5D17" w:rsidR="003F7340" w:rsidP="7FA1E2F8" w:rsidRDefault="003F7340" w14:paraId="59CE14E3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FA1E2F8" w:rsidR="0F413461">
              <w:rPr>
                <w:rFonts w:ascii="Times New Roman" w:hAnsi="Times New Roman" w:cs="Times New Roman"/>
                <w:lang w:val="en-US"/>
              </w:rPr>
              <w:t xml:space="preserve">to attain the COs and POs </w:t>
            </w:r>
          </w:p>
          <w:p w:rsidRPr="007D5D17" w:rsidR="003F7340" w:rsidP="003F7340" w:rsidRDefault="00251A0F" w14:paraId="59CE14E4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The sum of two</w:t>
            </w:r>
            <w:r w:rsidRPr="007D5D17" w:rsidR="003F7340">
              <w:rPr>
                <w:rFonts w:ascii="Times New Roman" w:hAnsi="Times New Roman" w:cs="Times New Roman"/>
              </w:rPr>
              <w:t xml:space="preserve"> tests</w:t>
            </w:r>
            <w:r w:rsidRPr="007D5D17">
              <w:rPr>
                <w:rFonts w:ascii="Times New Roman" w:hAnsi="Times New Roman" w:cs="Times New Roman"/>
              </w:rPr>
              <w:t>, two assignments/S</w:t>
            </w:r>
            <w:r w:rsidRPr="007D5D17" w:rsidR="003F7340">
              <w:rPr>
                <w:rFonts w:ascii="Times New Roman" w:hAnsi="Times New Roman" w:cs="Times New Roman"/>
              </w:rPr>
              <w:t xml:space="preserve">kill Development Activities, will be </w:t>
            </w:r>
            <w:r w:rsidRPr="007D5D17" w:rsidR="003F7340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:rsidRPr="007D5D17" w:rsidR="003F7340" w:rsidP="7FA1E2F8" w:rsidRDefault="003F7340" w14:paraId="59CE14E5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FA1E2F8" w:rsidR="0F413461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CIE methods /question paper is designed to attain the different levels of Bloom’s taxonomy as per the outcome defined for the course. </w:t>
            </w:r>
          </w:p>
          <w:p w:rsidRPr="007D5D17" w:rsidR="003F7340" w:rsidP="003F7340" w:rsidRDefault="003F7340" w14:paraId="59CE14E6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lastRenderedPageBreak/>
              <w:t>Semester End Examination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Pr="007D5D17" w:rsidR="003F7340" w:rsidP="7FA1E2F8" w:rsidRDefault="003F7340" w14:paraId="59CE14E7" w14:textId="77777777" w14:noSpellErr="1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7FA1E2F8" w:rsidR="0F413461">
              <w:rPr>
                <w:rFonts w:ascii="Times New Roman" w:hAnsi="Times New Roman" w:cs="Times New Roman"/>
                <w:lang w:val="en-US"/>
              </w:rPr>
              <w:t xml:space="preserve">The SEE question paper will be set for 100 marks and the marks scored will be proportionately reduced to 50. </w:t>
            </w:r>
          </w:p>
          <w:p w:rsidRPr="007D5D17" w:rsidR="00E723BA" w:rsidP="00B267CA" w:rsidRDefault="00E723BA" w14:paraId="59CE14E8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:rsidRPr="007D5D17" w:rsidR="00E723BA" w:rsidP="00B267CA" w:rsidRDefault="00E723BA" w14:paraId="59CE14E9" w14:textId="28D57CB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:rsidR="00F571B2" w:rsidP="00B267CA" w:rsidRDefault="00E723BA" w14:paraId="5FB97406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:rsidRPr="00253F54" w:rsidR="00F571B2" w:rsidP="00253F54" w:rsidRDefault="00E723BA" w14:paraId="59CE14ED" w14:textId="4F73EB4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</w:rPr>
              <w:t>compulsory</w:t>
            </w:r>
            <w:r w:rsidR="00F571B2">
              <w:rPr>
                <w:rFonts w:ascii="Times New Roman" w:hAnsi="Times New Roman"/>
              </w:rPr>
              <w:t>.</w:t>
            </w:r>
          </w:p>
        </w:tc>
      </w:tr>
      <w:tr w:rsidRPr="007D5D17" w:rsidR="006D7081" w:rsidTr="7FA1E2F8" w14:paraId="59CE14F0" w14:textId="77777777">
        <w:tc>
          <w:tcPr>
            <w:tcW w:w="10632" w:type="dxa"/>
            <w:gridSpan w:val="7"/>
            <w:tcMar/>
          </w:tcPr>
          <w:p w:rsidRPr="007D5D17" w:rsidR="006D7081" w:rsidP="002F08DE" w:rsidRDefault="006D7081" w14:paraId="59CE14EF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List of Text Books</w:t>
            </w:r>
          </w:p>
        </w:tc>
      </w:tr>
      <w:tr w:rsidRPr="007D5D17" w:rsidR="006D7081" w:rsidTr="7FA1E2F8" w14:paraId="59CE14FB" w14:textId="77777777">
        <w:tc>
          <w:tcPr>
            <w:tcW w:w="10632" w:type="dxa"/>
            <w:gridSpan w:val="7"/>
            <w:tcMar/>
          </w:tcPr>
          <w:p w:rsidRPr="00A32842" w:rsidR="00A32842" w:rsidP="00A32842" w:rsidRDefault="00A32842" w14:paraId="1E430370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1. Business Communication: Concepts, Cases and Applications- Chaturvedi P. D, &amp; Mukesh</w:t>
            </w:r>
          </w:p>
          <w:p w:rsidRPr="00A32842" w:rsidR="00A32842" w:rsidP="00A32842" w:rsidRDefault="00A32842" w14:paraId="0BE79EA1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Chaturvedi, 4/e, Pearson Education, 2020.</w:t>
            </w:r>
          </w:p>
          <w:p w:rsidRPr="00A32842" w:rsidR="00A32842" w:rsidP="00A32842" w:rsidRDefault="00A32842" w14:paraId="4FBD5024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2. Communicating in Business: Ober and Newman, Cengage learning, 8th Edition, 2018.</w:t>
            </w:r>
          </w:p>
          <w:p w:rsidRPr="00A32842" w:rsidR="00A32842" w:rsidP="00A32842" w:rsidRDefault="00A32842" w14:paraId="2CB86420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3. Business Communication: Process and Product, Mary Ellen Guffey, 3/e, Cengage Learning,</w:t>
            </w:r>
          </w:p>
          <w:p w:rsidRPr="00A32842" w:rsidR="00A32842" w:rsidP="00A32842" w:rsidRDefault="00A32842" w14:paraId="38E5DA72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2002.</w:t>
            </w:r>
          </w:p>
          <w:p w:rsidRPr="00A32842" w:rsidR="00A32842" w:rsidP="00A32842" w:rsidRDefault="00A32842" w14:paraId="64FA1171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4. Business and Professional Communication: Kelly M, Quintanilla, Shawn T and Wahl, SAGE</w:t>
            </w:r>
          </w:p>
          <w:p w:rsidRPr="00A32842" w:rsidR="00A32842" w:rsidP="00A32842" w:rsidRDefault="00A32842" w14:paraId="687C0792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South Asia Edition, 2017.</w:t>
            </w:r>
          </w:p>
          <w:p w:rsidRPr="00A32842" w:rsidR="00A32842" w:rsidP="00A32842" w:rsidRDefault="00A32842" w14:paraId="793B5EFA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5. Business Communication: Lesikar, Flatley, Rentz &amp; Pande, 12/e, TMH, 2014.</w:t>
            </w:r>
          </w:p>
          <w:p w:rsidRPr="00A32842" w:rsidR="00A32842" w:rsidP="00A32842" w:rsidRDefault="00A32842" w14:paraId="75B78F15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6. Communicating in Business: Williams, Krizan, Logan and Merrier, Cengage Learning, 8/e,</w:t>
            </w:r>
          </w:p>
          <w:p w:rsidRPr="00A32842" w:rsidR="00A32842" w:rsidP="00A32842" w:rsidRDefault="00A32842" w14:paraId="1DF918FC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2017.</w:t>
            </w:r>
          </w:p>
          <w:p w:rsidRPr="00A32842" w:rsidR="00A32842" w:rsidP="00A32842" w:rsidRDefault="00A32842" w14:paraId="784034DD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7. Contemporary Business Communication - Scot Ober-Biztanntra, 5/e, 2015.</w:t>
            </w:r>
          </w:p>
          <w:p w:rsidRPr="00AF17D1" w:rsidR="00800E95" w:rsidP="00A32842" w:rsidRDefault="00A32842" w14:paraId="59CE14FA" w14:textId="523900C3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A32842">
              <w:rPr>
                <w:rFonts w:ascii="Times New Roman" w:hAnsi="Times New Roman" w:cs="Times New Roman"/>
                <w:lang w:val="en-US"/>
              </w:rPr>
              <w:t>8. Advanced Business Communication, Penrose, Rasberry, Myers, 5/e, Cengage Learning, 2004.</w:t>
            </w:r>
          </w:p>
        </w:tc>
      </w:tr>
      <w:tr w:rsidRPr="00EC2834" w:rsidR="006D7081" w:rsidTr="7FA1E2F8" w14:paraId="59CE1507" w14:textId="77777777">
        <w:trPr>
          <w:trHeight w:val="1842"/>
        </w:trPr>
        <w:tc>
          <w:tcPr>
            <w:tcW w:w="10632" w:type="dxa"/>
            <w:gridSpan w:val="7"/>
            <w:tcMar/>
          </w:tcPr>
          <w:p w:rsidRPr="00EC2834" w:rsidR="002F33E0" w:rsidP="00EC2834" w:rsidRDefault="00943B09" w14:paraId="59CE14FF" w14:textId="210728A4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hAnsi="Times New Roman" w:eastAsia="Bookman Old Style"/>
                <w:b/>
                <w:sz w:val="24"/>
                <w:szCs w:val="24"/>
              </w:rPr>
            </w:pPr>
            <w:r w:rsidRPr="00EC2834">
              <w:rPr>
                <w:rFonts w:ascii="Times New Roman" w:hAnsi="Times New Roman" w:eastAsia="Bookman Old Style"/>
                <w:b/>
                <w:sz w:val="24"/>
                <w:szCs w:val="24"/>
              </w:rPr>
              <w:t>Weblinks</w:t>
            </w:r>
            <w:r w:rsidRPr="00EC2834" w:rsidR="005C70F1">
              <w:rPr>
                <w:rFonts w:ascii="Times New Roman" w:hAnsi="Times New Roman" w:eastAsia="Bookman Old Style"/>
                <w:b/>
                <w:sz w:val="24"/>
                <w:szCs w:val="24"/>
              </w:rPr>
              <w:t xml:space="preserve"> </w:t>
            </w:r>
            <w:r w:rsidRPr="00EC2834" w:rsidR="002F33E0">
              <w:rPr>
                <w:rFonts w:ascii="Times New Roman" w:hAnsi="Times New Roman"/>
                <w:b/>
                <w:sz w:val="24"/>
                <w:szCs w:val="24"/>
                <w:lang w:val="en-IN" w:eastAsia="en-IN"/>
              </w:rPr>
              <w:t>links and Video Lectures (e-Resources):</w:t>
            </w:r>
          </w:p>
          <w:p w:rsidRPr="00EC2834" w:rsidR="002309C8" w:rsidP="00EC2834" w:rsidRDefault="00EC2834" w14:paraId="17894245" w14:textId="7A738A98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bCs/>
                <w:color w:val="auto"/>
              </w:rPr>
              <w:t xml:space="preserve"> </w:t>
            </w:r>
            <w:hyperlink w:history="1" r:id="rId8">
              <w:r w:rsidRPr="00EC2834">
                <w:rPr>
                  <w:rStyle w:val="Hyperlink"/>
                  <w:rFonts w:ascii="Times New Roman" w:hAnsi="Times New Roman" w:cs="Times New Roman"/>
                  <w:bCs/>
                  <w:color w:val="auto"/>
                </w:rPr>
                <w:t>https://www.youtube.com/watch?v=yml9dx9nUco</w:t>
              </w:r>
            </w:hyperlink>
          </w:p>
          <w:p w:rsidRPr="00EC2834" w:rsidR="00620388" w:rsidP="00EC2834" w:rsidRDefault="00EC2834" w14:paraId="731433BC" w14:textId="08C56CF1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https://www.edx.org/learn/business-communications</w:t>
            </w:r>
          </w:p>
          <w:p w:rsidRPr="00EC2834" w:rsidR="00620388" w:rsidP="00EC2834" w:rsidRDefault="00EC2834" w14:paraId="6911966D" w14:textId="18F0FC3F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https://onlinecourses.swayam2.ac.in/imb19_mg14/preview</w:t>
            </w:r>
          </w:p>
          <w:p w:rsidRPr="00EC2834" w:rsidR="007B756A" w:rsidP="00EC2834" w:rsidRDefault="00EC2834" w14:paraId="39E6C6C4" w14:textId="5AF84D3D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bCs/>
                <w:color w:val="auto"/>
              </w:rPr>
              <w:t xml:space="preserve"> </w:t>
            </w:r>
            <w:hyperlink w:history="1" r:id="rId9">
              <w:r w:rsidRPr="00EC2834">
                <w:rPr>
                  <w:rStyle w:val="Hyperlink"/>
                  <w:rFonts w:ascii="Times New Roman" w:hAnsi="Times New Roman" w:cs="Times New Roman"/>
                  <w:bCs/>
                  <w:color w:val="auto"/>
                </w:rPr>
                <w:t>https://www.careers360.com/courses-certifications/swayam-communication-courses-brp-org</w:t>
              </w:r>
            </w:hyperlink>
          </w:p>
          <w:p w:rsidRPr="00EC2834" w:rsidR="00620388" w:rsidP="00EC2834" w:rsidRDefault="00EC2834" w14:paraId="18DE9852" w14:textId="6F532542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https://dcomm.org/wp-content/uploads/2019/05/Business-Communication-PDFDrive.com-.pdf</w:t>
            </w:r>
          </w:p>
          <w:p w:rsidRPr="00EC2834" w:rsidR="00EC2834" w:rsidP="00EC2834" w:rsidRDefault="00EC2834" w14:paraId="4D17D5F9" w14:textId="65CE7DFF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hyperlink w:history="1" r:id="rId10">
              <w:r w:rsidRPr="00EC2834">
                <w:rPr>
                  <w:rStyle w:val="Hyperlink"/>
                  <w:rFonts w:ascii="Times New Roman" w:hAnsi="Times New Roman" w:cs="Times New Roman"/>
                  <w:bCs/>
                  <w:color w:val="auto"/>
                </w:rPr>
                <w:t>http://www.mim.ac.mw/books/Business%20Communication.pdf</w:t>
              </w:r>
            </w:hyperlink>
          </w:p>
          <w:p w:rsidRPr="00EC2834" w:rsidR="00620388" w:rsidP="00EC2834" w:rsidRDefault="00620388" w14:paraId="4ED896B9" w14:textId="501A1C52">
            <w:pPr>
              <w:pStyle w:val="Default"/>
              <w:numPr>
                <w:ilvl w:val="0"/>
                <w:numId w:val="32"/>
              </w:numPr>
              <w:ind w:left="322" w:hanging="180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>https://www.researchgate.net/publication/347508593_A_Practical_Book_of_Business_Communicton_A_Practical_Book_of_Business_Communication_Published_by</w:t>
            </w:r>
          </w:p>
          <w:p w:rsidRPr="00EC2834" w:rsidR="007B756A" w:rsidP="00EC2834" w:rsidRDefault="00EC2834" w14:paraId="34957F66" w14:textId="2A250946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https://2012books.lardbucket.org/pdfs/communication-for-business-success-canadian-</w:t>
            </w: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edition.pdf</w:t>
            </w:r>
          </w:p>
          <w:p w:rsidRPr="00EC2834" w:rsidR="007B756A" w:rsidP="00EC2834" w:rsidRDefault="00EC2834" w14:paraId="75413640" w14:textId="69E17C0C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https://sagepub.libguides.com/c.php?g=964634&amp;p=6968892</w:t>
            </w:r>
          </w:p>
          <w:p w:rsidRPr="00EC2834" w:rsidR="00620388" w:rsidP="00EC2834" w:rsidRDefault="00EC2834" w14:paraId="16E9F0D6" w14:textId="0A60CC5A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EC283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r w:rsidRPr="00EC2834" w:rsidR="00620388">
              <w:rPr>
                <w:rFonts w:ascii="Times New Roman" w:hAnsi="Times New Roman" w:cs="Times New Roman"/>
                <w:bCs/>
                <w:color w:val="auto"/>
              </w:rPr>
              <w:t>https://nptel.ac.in/courses/110105052</w:t>
            </w:r>
          </w:p>
          <w:p w:rsidRPr="00EC2834" w:rsidR="004B292C" w:rsidP="00EC2834" w:rsidRDefault="00EC2834" w14:paraId="59CE1506" w14:textId="51B65E64">
            <w:pPr>
              <w:pStyle w:val="Default"/>
              <w:numPr>
                <w:ilvl w:val="0"/>
                <w:numId w:val="32"/>
              </w:numPr>
              <w:ind w:left="284" w:hanging="142"/>
              <w:jc w:val="both"/>
              <w:rPr>
                <w:rFonts w:ascii="Times New Roman" w:hAnsi="Times New Roman" w:cs="Times New Roman"/>
                <w:bCs/>
              </w:rPr>
            </w:pPr>
            <w:r w:rsidRPr="00EC2834">
              <w:rPr>
                <w:bCs/>
                <w:color w:val="auto"/>
              </w:rPr>
              <w:t xml:space="preserve"> </w:t>
            </w:r>
            <w:hyperlink w:history="1" r:id="rId11">
              <w:r w:rsidRPr="00EC2834">
                <w:rPr>
                  <w:rStyle w:val="Hyperlink"/>
                  <w:rFonts w:ascii="Times New Roman" w:hAnsi="Times New Roman" w:cs="Times New Roman"/>
                  <w:bCs/>
                  <w:color w:val="auto"/>
                </w:rPr>
                <w:t>https://www.caclubindia.com/coaching/cseet-business-communication-ca-agrika-khatri</w:t>
              </w:r>
            </w:hyperlink>
            <w:r w:rsidRPr="00EC2834" w:rsidR="00620388">
              <w:rPr>
                <w:rFonts w:ascii="Times New Roman" w:hAnsi="Times New Roman" w:cs="Times New Roman"/>
                <w:bCs/>
                <w:color w:val="auto"/>
                <w:lang w:val="en-US"/>
              </w:rPr>
              <w:t>online-classes-3476.asp</w:t>
            </w:r>
          </w:p>
        </w:tc>
      </w:tr>
    </w:tbl>
    <w:p w:rsidRPr="00EC2834" w:rsidR="004B292C" w:rsidP="00EC2834" w:rsidRDefault="004B292C" w14:paraId="59BA4C12" w14:textId="77777777">
      <w:pPr>
        <w:spacing w:line="237" w:lineRule="exact"/>
        <w:ind w:left="284"/>
        <w:rPr>
          <w:rFonts w:ascii="Times New Roman" w:hAnsi="Times New Roman"/>
          <w:bCs/>
          <w:sz w:val="24"/>
          <w:szCs w:val="24"/>
        </w:rPr>
      </w:pPr>
    </w:p>
    <w:p w:rsidRPr="007D5D17" w:rsidR="00E167F7" w:rsidP="006C05A0" w:rsidRDefault="006C05A0" w14:paraId="59CE150A" w14:textId="197C89AC">
      <w:pPr>
        <w:spacing w:line="237" w:lineRule="exact"/>
        <w:rPr>
          <w:rFonts w:ascii="Times New Roman" w:hAnsi="Times New Roman"/>
          <w:b/>
          <w:sz w:val="24"/>
          <w:szCs w:val="24"/>
        </w:rPr>
      </w:pPr>
      <w:r w:rsidRPr="007D5D17">
        <w:rPr>
          <w:rFonts w:ascii="Times New Roman" w:hAnsi="Times New Roman"/>
          <w:b/>
          <w:sz w:val="24"/>
          <w:szCs w:val="24"/>
        </w:rPr>
        <w:t>Mapping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of</w:t>
      </w:r>
      <w:r w:rsidRPr="007D5D1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COS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and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POs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720"/>
        <w:gridCol w:w="696"/>
        <w:gridCol w:w="785"/>
        <w:gridCol w:w="689"/>
        <w:gridCol w:w="691"/>
        <w:gridCol w:w="689"/>
        <w:gridCol w:w="691"/>
        <w:gridCol w:w="689"/>
        <w:gridCol w:w="691"/>
      </w:tblGrid>
      <w:tr w:rsidRPr="007D5D17" w:rsidR="006C05A0" w:rsidTr="00150195" w14:paraId="59CE1519" w14:textId="77777777">
        <w:trPr>
          <w:trHeight w:val="377"/>
          <w:jc w:val="center"/>
        </w:trPr>
        <w:tc>
          <w:tcPr>
            <w:tcW w:w="1188" w:type="dxa"/>
          </w:tcPr>
          <w:p w:rsidRPr="007D5D17" w:rsidR="006C05A0" w:rsidP="0040262C" w:rsidRDefault="006C05A0" w14:paraId="59CE150B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Pr="007D5D17" w:rsidR="006C05A0" w:rsidP="0040262C" w:rsidRDefault="006C05A0" w14:paraId="59CE150C" w14:textId="77777777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PO1</w:t>
            </w:r>
          </w:p>
        </w:tc>
        <w:tc>
          <w:tcPr>
            <w:tcW w:w="696" w:type="dxa"/>
          </w:tcPr>
          <w:p w:rsidRPr="007D5D17" w:rsidR="006C05A0" w:rsidP="0040262C" w:rsidRDefault="006C05A0" w14:paraId="59CE150D" w14:textId="77777777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PO2</w:t>
            </w:r>
          </w:p>
        </w:tc>
        <w:tc>
          <w:tcPr>
            <w:tcW w:w="785" w:type="dxa"/>
          </w:tcPr>
          <w:p w:rsidRPr="007D5D17" w:rsidR="006C05A0" w:rsidP="0040262C" w:rsidRDefault="006C05A0" w14:paraId="59CE150E" w14:textId="77777777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PO3</w:t>
            </w:r>
          </w:p>
        </w:tc>
        <w:tc>
          <w:tcPr>
            <w:tcW w:w="689" w:type="dxa"/>
          </w:tcPr>
          <w:p w:rsidRPr="007D5D17" w:rsidR="006C05A0" w:rsidP="0040262C" w:rsidRDefault="006C05A0" w14:paraId="59CE150F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PO4</w:t>
            </w:r>
          </w:p>
        </w:tc>
        <w:tc>
          <w:tcPr>
            <w:tcW w:w="691" w:type="dxa"/>
          </w:tcPr>
          <w:p w:rsidRPr="007D5D17" w:rsidR="006C05A0" w:rsidP="0040262C" w:rsidRDefault="006C05A0" w14:paraId="59CE1510" w14:textId="77777777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PO5</w:t>
            </w:r>
          </w:p>
        </w:tc>
        <w:tc>
          <w:tcPr>
            <w:tcW w:w="689" w:type="dxa"/>
          </w:tcPr>
          <w:p w:rsidRPr="007D5D17" w:rsidR="006C05A0" w:rsidP="0040262C" w:rsidRDefault="006C05A0" w14:paraId="59CE1511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2" w14:textId="77777777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Pr="007D5D17" w:rsidR="006C05A0" w:rsidP="0040262C" w:rsidRDefault="006C05A0" w14:paraId="59CE1513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4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:rsidRPr="007D5D17" w:rsidR="006C05A0" w:rsidP="0040262C" w:rsidRDefault="006C05A0" w14:paraId="59CE1515" w14:textId="77777777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6" w14:textId="77777777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</w:tcPr>
          <w:p w:rsidRPr="007D5D17" w:rsidR="006C05A0" w:rsidP="0040262C" w:rsidRDefault="006C05A0" w14:paraId="59CE1517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8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4</w:t>
            </w:r>
          </w:p>
        </w:tc>
      </w:tr>
      <w:tr w:rsidRPr="007D5D17" w:rsidR="006C05A0" w:rsidTr="00150195" w14:paraId="59CE1524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1A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CO1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34489C" w14:paraId="59CE151B" w14:textId="2D7443DC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1C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1D" w14:textId="479501A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1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F46B18" w14:paraId="59CE151F" w14:textId="27EECBE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20" w14:textId="0F11C5A6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2F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25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CO2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26" w14:textId="6FD287F4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27" w14:textId="7E9F3FA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F46B18" w14:paraId="59CE1528" w14:textId="2BEEF8B2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9" w14:textId="1441BFE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A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B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F46B18" w14:paraId="59CE152C" w14:textId="7B0A92AF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D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3A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30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CO3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1" w14:textId="06C4805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3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4" w14:textId="4A15ACAA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5" w14:textId="47C25F0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36" w14:textId="3E5962B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7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8" w14:textId="5FAA501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9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45" w14:textId="77777777">
        <w:trPr>
          <w:trHeight w:val="189"/>
          <w:jc w:val="center"/>
        </w:trPr>
        <w:tc>
          <w:tcPr>
            <w:tcW w:w="1188" w:type="dxa"/>
          </w:tcPr>
          <w:p w:rsidRPr="007D5D17" w:rsidR="006C05A0" w:rsidP="0040262C" w:rsidRDefault="006C05A0" w14:paraId="59CE153B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CO4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C" w14:textId="2696349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F46B18" w14:paraId="59CE153D" w14:textId="09C79E6F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E" w14:textId="4F55B88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F" w14:textId="3C8DD345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40" w14:textId="0221375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42" w14:textId="062C4B11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AF17D1" w14:paraId="59CE1544" w14:textId="68E6ACC7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Pr="007D5D17" w:rsidR="006C05A0" w:rsidP="00CE07FB" w:rsidRDefault="006C05A0" w14:paraId="59CE1551" w14:textId="2527240E">
      <w:pPr>
        <w:spacing w:before="240"/>
        <w:rPr>
          <w:rFonts w:ascii="Times New Roman" w:hAnsi="Times New Roman"/>
          <w:b/>
          <w:sz w:val="24"/>
          <w:szCs w:val="24"/>
        </w:rPr>
      </w:pPr>
    </w:p>
    <w:sectPr w:rsidRPr="007D5D17" w:rsidR="006C05A0" w:rsidSect="009A1962">
      <w:headerReference w:type="default" r:id="rId12"/>
      <w:footerReference w:type="default" r:id="rId13"/>
      <w:pgSz w:w="11907" w:h="16839" w:orient="portrait" w:code="9"/>
      <w:pgMar w:top="266" w:right="1440" w:bottom="567" w:left="1440" w:header="113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B5F6D" w:rsidP="00B428E5" w:rsidRDefault="006B5F6D" w14:paraId="3718EC3B" w14:textId="77777777">
      <w:pPr>
        <w:spacing w:after="0" w:line="240" w:lineRule="auto"/>
      </w:pPr>
      <w:r>
        <w:separator/>
      </w:r>
    </w:p>
  </w:endnote>
  <w:endnote w:type="continuationSeparator" w:id="0">
    <w:p w:rsidR="006B5F6D" w:rsidP="00B428E5" w:rsidRDefault="006B5F6D" w14:paraId="652BDDB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01CB" w:rsidRDefault="00AF01CB" w14:paraId="59CE155C" w14:textId="77777777">
    <w:pPr>
      <w:pStyle w:val="Footer"/>
      <w:rPr>
        <w:i/>
      </w:rPr>
    </w:pPr>
  </w:p>
  <w:p w:rsidRPr="0081069B" w:rsidR="0081069B" w:rsidRDefault="0081069B" w14:paraId="59CE155D" w14:textId="77777777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B5F6D" w:rsidP="00B428E5" w:rsidRDefault="006B5F6D" w14:paraId="131B4CE3" w14:textId="77777777">
      <w:pPr>
        <w:spacing w:after="0" w:line="240" w:lineRule="auto"/>
      </w:pPr>
      <w:r>
        <w:separator/>
      </w:r>
    </w:p>
  </w:footnote>
  <w:footnote w:type="continuationSeparator" w:id="0">
    <w:p w:rsidR="006B5F6D" w:rsidP="00B428E5" w:rsidRDefault="006B5F6D" w14:paraId="48CC547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Pr="0064467E" w:rsidR="00B428E5" w:rsidP="0064467E" w:rsidRDefault="009B27E3" w14:paraId="59CE155A" w14:textId="23DCD06D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9D7194B" wp14:editId="35781B04">
          <wp:simplePos x="0" y="0"/>
          <wp:positionH relativeFrom="page">
            <wp:align>left</wp:align>
          </wp:positionH>
          <wp:positionV relativeFrom="paragraph">
            <wp:posOffset>-57314</wp:posOffset>
          </wp:positionV>
          <wp:extent cx="7541260" cy="810895"/>
          <wp:effectExtent l="0" t="0" r="2540" b="825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7581084" cy="8151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0" w:hanging="360"/>
      </w:pPr>
      <w:rPr>
        <w:rFonts w:hint="default" w:ascii="Times-Roman" w:hAnsi="Times-Roman" w:eastAsia="Calibri" w:cs="Times-Roman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1BF7CF0"/>
    <w:multiLevelType w:val="hybridMultilevel"/>
    <w:tmpl w:val="48347614"/>
    <w:lvl w:ilvl="0" w:tplc="61DE1D7C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764" w:hanging="360"/>
      </w:pPr>
    </w:lvl>
    <w:lvl w:ilvl="2" w:tplc="4009001B" w:tentative="1">
      <w:start w:val="1"/>
      <w:numFmt w:val="lowerRoman"/>
      <w:lvlText w:val="%3."/>
      <w:lvlJc w:val="right"/>
      <w:pPr>
        <w:ind w:left="2484" w:hanging="180"/>
      </w:pPr>
    </w:lvl>
    <w:lvl w:ilvl="3" w:tplc="4009000F" w:tentative="1">
      <w:start w:val="1"/>
      <w:numFmt w:val="decimal"/>
      <w:lvlText w:val="%4."/>
      <w:lvlJc w:val="left"/>
      <w:pPr>
        <w:ind w:left="3204" w:hanging="360"/>
      </w:pPr>
    </w:lvl>
    <w:lvl w:ilvl="4" w:tplc="40090019" w:tentative="1">
      <w:start w:val="1"/>
      <w:numFmt w:val="lowerLetter"/>
      <w:lvlText w:val="%5."/>
      <w:lvlJc w:val="left"/>
      <w:pPr>
        <w:ind w:left="3924" w:hanging="360"/>
      </w:pPr>
    </w:lvl>
    <w:lvl w:ilvl="5" w:tplc="4009001B" w:tentative="1">
      <w:start w:val="1"/>
      <w:numFmt w:val="lowerRoman"/>
      <w:lvlText w:val="%6."/>
      <w:lvlJc w:val="right"/>
      <w:pPr>
        <w:ind w:left="4644" w:hanging="180"/>
      </w:pPr>
    </w:lvl>
    <w:lvl w:ilvl="6" w:tplc="4009000F" w:tentative="1">
      <w:start w:val="1"/>
      <w:numFmt w:val="decimal"/>
      <w:lvlText w:val="%7."/>
      <w:lvlJc w:val="left"/>
      <w:pPr>
        <w:ind w:left="5364" w:hanging="360"/>
      </w:pPr>
    </w:lvl>
    <w:lvl w:ilvl="7" w:tplc="40090019" w:tentative="1">
      <w:start w:val="1"/>
      <w:numFmt w:val="lowerLetter"/>
      <w:lvlText w:val="%8."/>
      <w:lvlJc w:val="left"/>
      <w:pPr>
        <w:ind w:left="6084" w:hanging="360"/>
      </w:pPr>
    </w:lvl>
    <w:lvl w:ilvl="8" w:tplc="40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2" w15:restartNumberingAfterBreak="0">
    <w:nsid w:val="15EC3B4F"/>
    <w:multiLevelType w:val="hybridMultilevel"/>
    <w:tmpl w:val="FD927E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CA0926"/>
    <w:multiLevelType w:val="hybridMultilevel"/>
    <w:tmpl w:val="6ECCF5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D4B3311"/>
    <w:multiLevelType w:val="hybridMultilevel"/>
    <w:tmpl w:val="915297B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D5D6B87"/>
    <w:multiLevelType w:val="hybridMultilevel"/>
    <w:tmpl w:val="A4C0D7A8"/>
    <w:lvl w:ilvl="0" w:tplc="F09426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9473B5"/>
    <w:multiLevelType w:val="hybridMultilevel"/>
    <w:tmpl w:val="6E8083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B24691"/>
    <w:multiLevelType w:val="multilevel"/>
    <w:tmpl w:val="FD240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hint="default" w:ascii="Wingdings" w:hAnsi="Wingdings"/>
      </w:rPr>
    </w:lvl>
  </w:abstractNum>
  <w:abstractNum w:abstractNumId="13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5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hint="default"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hint="default" w:ascii="Wingdings" w:hAnsi="Wingdings"/>
      </w:rPr>
    </w:lvl>
  </w:abstractNum>
  <w:abstractNum w:abstractNumId="19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20" w15:restartNumberingAfterBreak="0">
    <w:nsid w:val="597F29EF"/>
    <w:multiLevelType w:val="hybridMultilevel"/>
    <w:tmpl w:val="E6106F04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595DBF"/>
    <w:multiLevelType w:val="hybridMultilevel"/>
    <w:tmpl w:val="76541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627D2"/>
    <w:multiLevelType w:val="hybridMultilevel"/>
    <w:tmpl w:val="D612F236"/>
    <w:lvl w:ilvl="0" w:tplc="40090001">
      <w:start w:val="1"/>
      <w:numFmt w:val="bullet"/>
      <w:lvlText w:val=""/>
      <w:lvlJc w:val="left"/>
      <w:pPr>
        <w:ind w:left="1505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2225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945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65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85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105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825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545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65" w:hanging="360"/>
      </w:pPr>
      <w:rPr>
        <w:rFonts w:hint="default" w:ascii="Wingdings" w:hAnsi="Wingdings"/>
      </w:rPr>
    </w:lvl>
  </w:abstractNum>
  <w:abstractNum w:abstractNumId="24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25" w15:restartNumberingAfterBreak="0">
    <w:nsid w:val="6ED65CEF"/>
    <w:multiLevelType w:val="hybridMultilevel"/>
    <w:tmpl w:val="F8AED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CA5F79"/>
    <w:multiLevelType w:val="hybridMultilevel"/>
    <w:tmpl w:val="FE50D172"/>
    <w:lvl w:ilvl="0" w:tplc="DB201170">
      <w:start w:val="1"/>
      <w:numFmt w:val="decimal"/>
      <w:lvlText w:val="%1."/>
      <w:lvlJc w:val="left"/>
      <w:pPr>
        <w:ind w:left="1186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27" w15:restartNumberingAfterBreak="0">
    <w:nsid w:val="73030682"/>
    <w:multiLevelType w:val="hybridMultilevel"/>
    <w:tmpl w:val="D6564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B83988"/>
    <w:multiLevelType w:val="multilevel"/>
    <w:tmpl w:val="C55AA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7141E70"/>
    <w:multiLevelType w:val="hybridMultilevel"/>
    <w:tmpl w:val="D8640CA0"/>
    <w:lvl w:ilvl="0" w:tplc="DB2011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17590966">
    <w:abstractNumId w:val="12"/>
  </w:num>
  <w:num w:numId="2" w16cid:durableId="1655447758">
    <w:abstractNumId w:val="16"/>
  </w:num>
  <w:num w:numId="3" w16cid:durableId="961300842">
    <w:abstractNumId w:val="18"/>
  </w:num>
  <w:num w:numId="4" w16cid:durableId="1134905830">
    <w:abstractNumId w:val="17"/>
  </w:num>
  <w:num w:numId="5" w16cid:durableId="250047277">
    <w:abstractNumId w:val="21"/>
  </w:num>
  <w:num w:numId="6" w16cid:durableId="2094088982">
    <w:abstractNumId w:val="5"/>
  </w:num>
  <w:num w:numId="7" w16cid:durableId="2000888260">
    <w:abstractNumId w:val="24"/>
  </w:num>
  <w:num w:numId="8" w16cid:durableId="66535368">
    <w:abstractNumId w:val="32"/>
  </w:num>
  <w:num w:numId="9" w16cid:durableId="1637367119">
    <w:abstractNumId w:val="19"/>
  </w:num>
  <w:num w:numId="10" w16cid:durableId="28844785">
    <w:abstractNumId w:val="15"/>
  </w:num>
  <w:num w:numId="11" w16cid:durableId="1487472706">
    <w:abstractNumId w:val="4"/>
  </w:num>
  <w:num w:numId="12" w16cid:durableId="2042316628">
    <w:abstractNumId w:val="29"/>
  </w:num>
  <w:num w:numId="13" w16cid:durableId="386076133">
    <w:abstractNumId w:val="13"/>
  </w:num>
  <w:num w:numId="14" w16cid:durableId="2028024598">
    <w:abstractNumId w:val="28"/>
  </w:num>
  <w:num w:numId="15" w16cid:durableId="816462053">
    <w:abstractNumId w:val="11"/>
  </w:num>
  <w:num w:numId="16" w16cid:durableId="1090810598">
    <w:abstractNumId w:val="3"/>
  </w:num>
  <w:num w:numId="17" w16cid:durableId="2088073153">
    <w:abstractNumId w:val="14"/>
  </w:num>
  <w:num w:numId="18" w16cid:durableId="1434202872">
    <w:abstractNumId w:val="0"/>
  </w:num>
  <w:num w:numId="19" w16cid:durableId="1757744533">
    <w:abstractNumId w:val="6"/>
  </w:num>
  <w:num w:numId="20" w16cid:durableId="1419448328">
    <w:abstractNumId w:val="7"/>
  </w:num>
  <w:num w:numId="21" w16cid:durableId="479152515">
    <w:abstractNumId w:val="22"/>
  </w:num>
  <w:num w:numId="22" w16cid:durableId="110250194">
    <w:abstractNumId w:val="25"/>
  </w:num>
  <w:num w:numId="23" w16cid:durableId="38632268">
    <w:abstractNumId w:val="27"/>
  </w:num>
  <w:num w:numId="24" w16cid:durableId="2106922994">
    <w:abstractNumId w:val="20"/>
  </w:num>
  <w:num w:numId="25" w16cid:durableId="650017906">
    <w:abstractNumId w:val="31"/>
  </w:num>
  <w:num w:numId="26" w16cid:durableId="1036927803">
    <w:abstractNumId w:val="26"/>
  </w:num>
  <w:num w:numId="27" w16cid:durableId="1598782595">
    <w:abstractNumId w:val="1"/>
  </w:num>
  <w:num w:numId="28" w16cid:durableId="853956921">
    <w:abstractNumId w:val="2"/>
  </w:num>
  <w:num w:numId="29" w16cid:durableId="723261048">
    <w:abstractNumId w:val="9"/>
  </w:num>
  <w:num w:numId="30" w16cid:durableId="1981378292">
    <w:abstractNumId w:val="30"/>
  </w:num>
  <w:num w:numId="31" w16cid:durableId="1184588884">
    <w:abstractNumId w:val="8"/>
  </w:num>
  <w:num w:numId="32" w16cid:durableId="620840549">
    <w:abstractNumId w:val="23"/>
  </w:num>
  <w:num w:numId="33" w16cid:durableId="394622623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B01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3949"/>
    <w:rsid w:val="00046E1A"/>
    <w:rsid w:val="00066877"/>
    <w:rsid w:val="000714F7"/>
    <w:rsid w:val="0007515F"/>
    <w:rsid w:val="000837D0"/>
    <w:rsid w:val="000912E0"/>
    <w:rsid w:val="000917D8"/>
    <w:rsid w:val="00091F53"/>
    <w:rsid w:val="0009598C"/>
    <w:rsid w:val="000977AA"/>
    <w:rsid w:val="000A3DAD"/>
    <w:rsid w:val="000B4082"/>
    <w:rsid w:val="000B5A29"/>
    <w:rsid w:val="000C085B"/>
    <w:rsid w:val="000C66BD"/>
    <w:rsid w:val="000D0F57"/>
    <w:rsid w:val="000D720B"/>
    <w:rsid w:val="000E712B"/>
    <w:rsid w:val="000E7EB9"/>
    <w:rsid w:val="000F06EA"/>
    <w:rsid w:val="000F1A0D"/>
    <w:rsid w:val="000F20E7"/>
    <w:rsid w:val="000F4C95"/>
    <w:rsid w:val="001008FD"/>
    <w:rsid w:val="00101F43"/>
    <w:rsid w:val="00110BFE"/>
    <w:rsid w:val="00117258"/>
    <w:rsid w:val="0012136D"/>
    <w:rsid w:val="00126B8B"/>
    <w:rsid w:val="00133531"/>
    <w:rsid w:val="00135499"/>
    <w:rsid w:val="00143D11"/>
    <w:rsid w:val="00147CB3"/>
    <w:rsid w:val="00150195"/>
    <w:rsid w:val="0015108D"/>
    <w:rsid w:val="00164A58"/>
    <w:rsid w:val="00170054"/>
    <w:rsid w:val="00173A9D"/>
    <w:rsid w:val="00180D7B"/>
    <w:rsid w:val="00184949"/>
    <w:rsid w:val="0018587E"/>
    <w:rsid w:val="00197827"/>
    <w:rsid w:val="001A4E98"/>
    <w:rsid w:val="001A630E"/>
    <w:rsid w:val="001B632C"/>
    <w:rsid w:val="001C454B"/>
    <w:rsid w:val="001D6F71"/>
    <w:rsid w:val="001E2AD3"/>
    <w:rsid w:val="001E3D8B"/>
    <w:rsid w:val="001E6708"/>
    <w:rsid w:val="001E7E3C"/>
    <w:rsid w:val="001F3CA5"/>
    <w:rsid w:val="002016C6"/>
    <w:rsid w:val="00210F8D"/>
    <w:rsid w:val="00211AC5"/>
    <w:rsid w:val="002309C8"/>
    <w:rsid w:val="00231260"/>
    <w:rsid w:val="002321BD"/>
    <w:rsid w:val="002363D3"/>
    <w:rsid w:val="00244794"/>
    <w:rsid w:val="00244D17"/>
    <w:rsid w:val="00244DF0"/>
    <w:rsid w:val="00250754"/>
    <w:rsid w:val="00251A0F"/>
    <w:rsid w:val="00253F54"/>
    <w:rsid w:val="002631EA"/>
    <w:rsid w:val="00267B03"/>
    <w:rsid w:val="002702D5"/>
    <w:rsid w:val="002758F2"/>
    <w:rsid w:val="00276C94"/>
    <w:rsid w:val="002812A8"/>
    <w:rsid w:val="002825A7"/>
    <w:rsid w:val="00287734"/>
    <w:rsid w:val="00295BB1"/>
    <w:rsid w:val="002A26BE"/>
    <w:rsid w:val="002A3575"/>
    <w:rsid w:val="002A4756"/>
    <w:rsid w:val="002A4FEC"/>
    <w:rsid w:val="002A6371"/>
    <w:rsid w:val="002B5759"/>
    <w:rsid w:val="002B68EB"/>
    <w:rsid w:val="002C41C7"/>
    <w:rsid w:val="002C661E"/>
    <w:rsid w:val="002C6AB2"/>
    <w:rsid w:val="002D347D"/>
    <w:rsid w:val="002D5BC1"/>
    <w:rsid w:val="002E2416"/>
    <w:rsid w:val="002E7A50"/>
    <w:rsid w:val="002F22A5"/>
    <w:rsid w:val="002F2633"/>
    <w:rsid w:val="002F33E0"/>
    <w:rsid w:val="002F4D4F"/>
    <w:rsid w:val="002F4ED9"/>
    <w:rsid w:val="002F79E7"/>
    <w:rsid w:val="00304982"/>
    <w:rsid w:val="003106C0"/>
    <w:rsid w:val="00311E3C"/>
    <w:rsid w:val="00313194"/>
    <w:rsid w:val="003139FC"/>
    <w:rsid w:val="003233BE"/>
    <w:rsid w:val="00324DC7"/>
    <w:rsid w:val="0032753C"/>
    <w:rsid w:val="00337EEB"/>
    <w:rsid w:val="00344829"/>
    <w:rsid w:val="0034489C"/>
    <w:rsid w:val="00346243"/>
    <w:rsid w:val="0035276B"/>
    <w:rsid w:val="00354B0B"/>
    <w:rsid w:val="00355BB7"/>
    <w:rsid w:val="003565CA"/>
    <w:rsid w:val="00357962"/>
    <w:rsid w:val="00361C27"/>
    <w:rsid w:val="0036314C"/>
    <w:rsid w:val="00364652"/>
    <w:rsid w:val="003809D4"/>
    <w:rsid w:val="003828ED"/>
    <w:rsid w:val="00383BFB"/>
    <w:rsid w:val="003855C3"/>
    <w:rsid w:val="00386130"/>
    <w:rsid w:val="003878FC"/>
    <w:rsid w:val="00395CE3"/>
    <w:rsid w:val="003A136A"/>
    <w:rsid w:val="003A5C46"/>
    <w:rsid w:val="003B054A"/>
    <w:rsid w:val="003B0A25"/>
    <w:rsid w:val="003B22FA"/>
    <w:rsid w:val="003B4D3B"/>
    <w:rsid w:val="003B67B8"/>
    <w:rsid w:val="003C0CF8"/>
    <w:rsid w:val="003C37A1"/>
    <w:rsid w:val="003C7776"/>
    <w:rsid w:val="003D0E4B"/>
    <w:rsid w:val="003D1C57"/>
    <w:rsid w:val="003D7188"/>
    <w:rsid w:val="003D7E53"/>
    <w:rsid w:val="003E17FD"/>
    <w:rsid w:val="003E3B51"/>
    <w:rsid w:val="003E43F1"/>
    <w:rsid w:val="003F495D"/>
    <w:rsid w:val="003F4B65"/>
    <w:rsid w:val="003F584C"/>
    <w:rsid w:val="003F7340"/>
    <w:rsid w:val="00400032"/>
    <w:rsid w:val="0040368C"/>
    <w:rsid w:val="00407F98"/>
    <w:rsid w:val="00410433"/>
    <w:rsid w:val="00410765"/>
    <w:rsid w:val="00420217"/>
    <w:rsid w:val="004322AE"/>
    <w:rsid w:val="004326B7"/>
    <w:rsid w:val="00450C28"/>
    <w:rsid w:val="004551C6"/>
    <w:rsid w:val="004650B4"/>
    <w:rsid w:val="00472CA6"/>
    <w:rsid w:val="00473415"/>
    <w:rsid w:val="00475A15"/>
    <w:rsid w:val="004766E6"/>
    <w:rsid w:val="0048616F"/>
    <w:rsid w:val="00487CD5"/>
    <w:rsid w:val="00497DE3"/>
    <w:rsid w:val="004A4190"/>
    <w:rsid w:val="004A4B4E"/>
    <w:rsid w:val="004B24B3"/>
    <w:rsid w:val="004B292C"/>
    <w:rsid w:val="004B565F"/>
    <w:rsid w:val="004C7D35"/>
    <w:rsid w:val="004D029B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13CFD"/>
    <w:rsid w:val="00516057"/>
    <w:rsid w:val="00522109"/>
    <w:rsid w:val="005274B6"/>
    <w:rsid w:val="00536DBD"/>
    <w:rsid w:val="00537F28"/>
    <w:rsid w:val="00546DAA"/>
    <w:rsid w:val="00560CA6"/>
    <w:rsid w:val="0056548A"/>
    <w:rsid w:val="00583294"/>
    <w:rsid w:val="005860CF"/>
    <w:rsid w:val="0059378A"/>
    <w:rsid w:val="0059771F"/>
    <w:rsid w:val="005A127D"/>
    <w:rsid w:val="005A1516"/>
    <w:rsid w:val="005A375A"/>
    <w:rsid w:val="005B22D6"/>
    <w:rsid w:val="005B4027"/>
    <w:rsid w:val="005B5CDE"/>
    <w:rsid w:val="005B6B6A"/>
    <w:rsid w:val="005C0C82"/>
    <w:rsid w:val="005C1FDF"/>
    <w:rsid w:val="005C39C2"/>
    <w:rsid w:val="005C70F1"/>
    <w:rsid w:val="005D0CDE"/>
    <w:rsid w:val="005D3BA7"/>
    <w:rsid w:val="005D5EEA"/>
    <w:rsid w:val="005E1194"/>
    <w:rsid w:val="005E38BF"/>
    <w:rsid w:val="005F2AF5"/>
    <w:rsid w:val="00600284"/>
    <w:rsid w:val="00603AB8"/>
    <w:rsid w:val="00611AB7"/>
    <w:rsid w:val="00611FE2"/>
    <w:rsid w:val="006162A7"/>
    <w:rsid w:val="00617CF1"/>
    <w:rsid w:val="00620388"/>
    <w:rsid w:val="0062369E"/>
    <w:rsid w:val="00625C2E"/>
    <w:rsid w:val="0063533A"/>
    <w:rsid w:val="00636C8C"/>
    <w:rsid w:val="00641E0E"/>
    <w:rsid w:val="00643BB8"/>
    <w:rsid w:val="0064467E"/>
    <w:rsid w:val="00645144"/>
    <w:rsid w:val="00646643"/>
    <w:rsid w:val="00652997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82E16"/>
    <w:rsid w:val="006851D2"/>
    <w:rsid w:val="006919B0"/>
    <w:rsid w:val="006A3CEC"/>
    <w:rsid w:val="006A43FB"/>
    <w:rsid w:val="006B0BBE"/>
    <w:rsid w:val="006B1BD8"/>
    <w:rsid w:val="006B4BEF"/>
    <w:rsid w:val="006B5F6D"/>
    <w:rsid w:val="006C05A0"/>
    <w:rsid w:val="006C2EB4"/>
    <w:rsid w:val="006C5BC6"/>
    <w:rsid w:val="006C5C27"/>
    <w:rsid w:val="006D2FA1"/>
    <w:rsid w:val="006D7081"/>
    <w:rsid w:val="006E0687"/>
    <w:rsid w:val="006E0B01"/>
    <w:rsid w:val="006E3464"/>
    <w:rsid w:val="006E36ED"/>
    <w:rsid w:val="006E620F"/>
    <w:rsid w:val="006F1B03"/>
    <w:rsid w:val="006F35AD"/>
    <w:rsid w:val="006F6A24"/>
    <w:rsid w:val="0070071B"/>
    <w:rsid w:val="00703443"/>
    <w:rsid w:val="00705BE5"/>
    <w:rsid w:val="00713F03"/>
    <w:rsid w:val="007158A5"/>
    <w:rsid w:val="00715CFC"/>
    <w:rsid w:val="00722297"/>
    <w:rsid w:val="00722A79"/>
    <w:rsid w:val="007247A0"/>
    <w:rsid w:val="0072571A"/>
    <w:rsid w:val="00726350"/>
    <w:rsid w:val="00735C17"/>
    <w:rsid w:val="007425F9"/>
    <w:rsid w:val="00742B6D"/>
    <w:rsid w:val="00747809"/>
    <w:rsid w:val="00750262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8076E"/>
    <w:rsid w:val="007816AE"/>
    <w:rsid w:val="00783A8E"/>
    <w:rsid w:val="007914BA"/>
    <w:rsid w:val="007963B0"/>
    <w:rsid w:val="007A0AD0"/>
    <w:rsid w:val="007A59B3"/>
    <w:rsid w:val="007B0FBB"/>
    <w:rsid w:val="007B2249"/>
    <w:rsid w:val="007B756A"/>
    <w:rsid w:val="007C38C4"/>
    <w:rsid w:val="007C796D"/>
    <w:rsid w:val="007D25FE"/>
    <w:rsid w:val="007D3626"/>
    <w:rsid w:val="007D440A"/>
    <w:rsid w:val="007D5D17"/>
    <w:rsid w:val="007E1330"/>
    <w:rsid w:val="007E31BE"/>
    <w:rsid w:val="007E62A0"/>
    <w:rsid w:val="007F006C"/>
    <w:rsid w:val="007F0458"/>
    <w:rsid w:val="007F0700"/>
    <w:rsid w:val="007F18D8"/>
    <w:rsid w:val="007F1D21"/>
    <w:rsid w:val="007F3E3C"/>
    <w:rsid w:val="007F6B87"/>
    <w:rsid w:val="00800E95"/>
    <w:rsid w:val="008067F4"/>
    <w:rsid w:val="0081069B"/>
    <w:rsid w:val="0081361D"/>
    <w:rsid w:val="0081709A"/>
    <w:rsid w:val="00820765"/>
    <w:rsid w:val="00820D1E"/>
    <w:rsid w:val="00825976"/>
    <w:rsid w:val="00832F6F"/>
    <w:rsid w:val="008472DF"/>
    <w:rsid w:val="00850929"/>
    <w:rsid w:val="008546D2"/>
    <w:rsid w:val="00866D51"/>
    <w:rsid w:val="00866EDA"/>
    <w:rsid w:val="00870626"/>
    <w:rsid w:val="00870D06"/>
    <w:rsid w:val="00870E5A"/>
    <w:rsid w:val="008819A5"/>
    <w:rsid w:val="008876FE"/>
    <w:rsid w:val="0089052E"/>
    <w:rsid w:val="008910F5"/>
    <w:rsid w:val="0089129F"/>
    <w:rsid w:val="00891B05"/>
    <w:rsid w:val="00896018"/>
    <w:rsid w:val="008B54ED"/>
    <w:rsid w:val="008B653D"/>
    <w:rsid w:val="008B6C23"/>
    <w:rsid w:val="008C14ED"/>
    <w:rsid w:val="008C4AD8"/>
    <w:rsid w:val="008C53DF"/>
    <w:rsid w:val="008D01AD"/>
    <w:rsid w:val="008D3538"/>
    <w:rsid w:val="008E072E"/>
    <w:rsid w:val="008E134E"/>
    <w:rsid w:val="008E4E4C"/>
    <w:rsid w:val="008E7273"/>
    <w:rsid w:val="008F0027"/>
    <w:rsid w:val="008F273D"/>
    <w:rsid w:val="008F46C9"/>
    <w:rsid w:val="008F5CE2"/>
    <w:rsid w:val="009007EF"/>
    <w:rsid w:val="00901053"/>
    <w:rsid w:val="009020CB"/>
    <w:rsid w:val="0090251F"/>
    <w:rsid w:val="00902C47"/>
    <w:rsid w:val="009059D1"/>
    <w:rsid w:val="00914AC7"/>
    <w:rsid w:val="00921972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82346"/>
    <w:rsid w:val="00984A53"/>
    <w:rsid w:val="00997E5A"/>
    <w:rsid w:val="009A0031"/>
    <w:rsid w:val="009A1962"/>
    <w:rsid w:val="009A318C"/>
    <w:rsid w:val="009A32D9"/>
    <w:rsid w:val="009A7760"/>
    <w:rsid w:val="009A7F70"/>
    <w:rsid w:val="009B27E3"/>
    <w:rsid w:val="009C2F7C"/>
    <w:rsid w:val="009E1A57"/>
    <w:rsid w:val="009E56F1"/>
    <w:rsid w:val="009F0D92"/>
    <w:rsid w:val="00A0072D"/>
    <w:rsid w:val="00A01EE7"/>
    <w:rsid w:val="00A03132"/>
    <w:rsid w:val="00A037BA"/>
    <w:rsid w:val="00A11D1D"/>
    <w:rsid w:val="00A13274"/>
    <w:rsid w:val="00A16CA0"/>
    <w:rsid w:val="00A20BE4"/>
    <w:rsid w:val="00A22E22"/>
    <w:rsid w:val="00A256EC"/>
    <w:rsid w:val="00A266C8"/>
    <w:rsid w:val="00A31C2B"/>
    <w:rsid w:val="00A32842"/>
    <w:rsid w:val="00A33A68"/>
    <w:rsid w:val="00A6640D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093"/>
    <w:rsid w:val="00AA7260"/>
    <w:rsid w:val="00AB30FF"/>
    <w:rsid w:val="00AE47EB"/>
    <w:rsid w:val="00AF01CB"/>
    <w:rsid w:val="00AF0F84"/>
    <w:rsid w:val="00AF17D1"/>
    <w:rsid w:val="00AF49DC"/>
    <w:rsid w:val="00B027BC"/>
    <w:rsid w:val="00B02D86"/>
    <w:rsid w:val="00B07753"/>
    <w:rsid w:val="00B12998"/>
    <w:rsid w:val="00B12ECA"/>
    <w:rsid w:val="00B146AA"/>
    <w:rsid w:val="00B26502"/>
    <w:rsid w:val="00B267CA"/>
    <w:rsid w:val="00B27ED6"/>
    <w:rsid w:val="00B34F6D"/>
    <w:rsid w:val="00B36522"/>
    <w:rsid w:val="00B3653B"/>
    <w:rsid w:val="00B37D06"/>
    <w:rsid w:val="00B400FA"/>
    <w:rsid w:val="00B428E5"/>
    <w:rsid w:val="00B44B01"/>
    <w:rsid w:val="00B47DAA"/>
    <w:rsid w:val="00B51327"/>
    <w:rsid w:val="00B54306"/>
    <w:rsid w:val="00B63C25"/>
    <w:rsid w:val="00B66465"/>
    <w:rsid w:val="00B8172F"/>
    <w:rsid w:val="00B81B9A"/>
    <w:rsid w:val="00B83BB3"/>
    <w:rsid w:val="00B85D1A"/>
    <w:rsid w:val="00B85D69"/>
    <w:rsid w:val="00B86481"/>
    <w:rsid w:val="00B86AD8"/>
    <w:rsid w:val="00BA327E"/>
    <w:rsid w:val="00BA4475"/>
    <w:rsid w:val="00BA60FF"/>
    <w:rsid w:val="00BB3C17"/>
    <w:rsid w:val="00BB413F"/>
    <w:rsid w:val="00BB664E"/>
    <w:rsid w:val="00BD1A9C"/>
    <w:rsid w:val="00BD5389"/>
    <w:rsid w:val="00BE654A"/>
    <w:rsid w:val="00BF2216"/>
    <w:rsid w:val="00BF4177"/>
    <w:rsid w:val="00BF4C34"/>
    <w:rsid w:val="00BF4EB4"/>
    <w:rsid w:val="00BF59B1"/>
    <w:rsid w:val="00BF601B"/>
    <w:rsid w:val="00C10AA8"/>
    <w:rsid w:val="00C169DF"/>
    <w:rsid w:val="00C200BC"/>
    <w:rsid w:val="00C2457D"/>
    <w:rsid w:val="00C27113"/>
    <w:rsid w:val="00C32DD1"/>
    <w:rsid w:val="00C40DD0"/>
    <w:rsid w:val="00C42629"/>
    <w:rsid w:val="00C431A5"/>
    <w:rsid w:val="00C44092"/>
    <w:rsid w:val="00C45309"/>
    <w:rsid w:val="00C4596B"/>
    <w:rsid w:val="00C477E5"/>
    <w:rsid w:val="00C52F58"/>
    <w:rsid w:val="00C56F65"/>
    <w:rsid w:val="00C675F4"/>
    <w:rsid w:val="00C67947"/>
    <w:rsid w:val="00C71257"/>
    <w:rsid w:val="00C73191"/>
    <w:rsid w:val="00C74081"/>
    <w:rsid w:val="00C942C6"/>
    <w:rsid w:val="00C95397"/>
    <w:rsid w:val="00C975BA"/>
    <w:rsid w:val="00CB503C"/>
    <w:rsid w:val="00CB7969"/>
    <w:rsid w:val="00CC403C"/>
    <w:rsid w:val="00CC5878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97864"/>
    <w:rsid w:val="00DA4248"/>
    <w:rsid w:val="00DA6655"/>
    <w:rsid w:val="00DC2C20"/>
    <w:rsid w:val="00DC7613"/>
    <w:rsid w:val="00DD354A"/>
    <w:rsid w:val="00DD526A"/>
    <w:rsid w:val="00DD6A55"/>
    <w:rsid w:val="00DE75AE"/>
    <w:rsid w:val="00DF495E"/>
    <w:rsid w:val="00DF68A3"/>
    <w:rsid w:val="00E16296"/>
    <w:rsid w:val="00E167F7"/>
    <w:rsid w:val="00E16B22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2F03"/>
    <w:rsid w:val="00E65226"/>
    <w:rsid w:val="00E71DEB"/>
    <w:rsid w:val="00E723BA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C2834"/>
    <w:rsid w:val="00EE024B"/>
    <w:rsid w:val="00EE0E7A"/>
    <w:rsid w:val="00EE4D6D"/>
    <w:rsid w:val="00EE5EE0"/>
    <w:rsid w:val="00EF28BE"/>
    <w:rsid w:val="00EF3D94"/>
    <w:rsid w:val="00EF5606"/>
    <w:rsid w:val="00F0097B"/>
    <w:rsid w:val="00F00F90"/>
    <w:rsid w:val="00F0137C"/>
    <w:rsid w:val="00F154DB"/>
    <w:rsid w:val="00F209A1"/>
    <w:rsid w:val="00F23E5B"/>
    <w:rsid w:val="00F35849"/>
    <w:rsid w:val="00F37FE6"/>
    <w:rsid w:val="00F42E20"/>
    <w:rsid w:val="00F46B18"/>
    <w:rsid w:val="00F571B2"/>
    <w:rsid w:val="00F6681A"/>
    <w:rsid w:val="00F72035"/>
    <w:rsid w:val="00F72432"/>
    <w:rsid w:val="00F73B87"/>
    <w:rsid w:val="00F74A2E"/>
    <w:rsid w:val="00FA2C5E"/>
    <w:rsid w:val="00FA2F9F"/>
    <w:rsid w:val="00FA61F9"/>
    <w:rsid w:val="00FA7401"/>
    <w:rsid w:val="00FB7CBD"/>
    <w:rsid w:val="00FC09E6"/>
    <w:rsid w:val="00FD342D"/>
    <w:rsid w:val="00FD419E"/>
    <w:rsid w:val="00FF34DE"/>
    <w:rsid w:val="00FF4C81"/>
    <w:rsid w:val="00FF739F"/>
    <w:rsid w:val="0F413461"/>
    <w:rsid w:val="22906233"/>
    <w:rsid w:val="29B24BD5"/>
    <w:rsid w:val="628828FB"/>
    <w:rsid w:val="76834A22"/>
    <w:rsid w:val="7FA1E2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146D"/>
  <w15:docId w15:val="{461087B0-8522-4C64-A5F8-5E79D57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hAnsi="Cambria"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styleId="Heading1Char" w:customStyle="1">
    <w:name w:val="Heading 1 Char"/>
    <w:link w:val="Heading1"/>
    <w:uiPriority w:val="9"/>
    <w:rsid w:val="009A32D9"/>
    <w:rPr>
      <w:rFonts w:ascii="Cambria" w:hAnsi="Cambria" w:eastAsia="Times New Roman" w:cs="Times New Roman"/>
      <w:b/>
      <w:bCs/>
      <w:kern w:val="32"/>
      <w:sz w:val="32"/>
      <w:szCs w:val="32"/>
      <w:lang w:val="en-US" w:eastAsia="en-US"/>
    </w:rPr>
  </w:style>
  <w:style w:type="character" w:styleId="Heading2Char" w:customStyle="1">
    <w:name w:val="Heading 2 Char"/>
    <w:link w:val="Heading2"/>
    <w:uiPriority w:val="9"/>
    <w:rsid w:val="009A32D9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  <w:style w:type="character" w:styleId="Heading3Char" w:customStyle="1">
    <w:name w:val="Heading 3 Char"/>
    <w:link w:val="Heading3"/>
    <w:uiPriority w:val="9"/>
    <w:rsid w:val="009A32D9"/>
    <w:rPr>
      <w:rFonts w:ascii="Cambria" w:hAnsi="Cambria" w:eastAsia="Times New Roman" w:cs="Times New Roman"/>
      <w:b/>
      <w:bCs/>
      <w:sz w:val="26"/>
      <w:szCs w:val="26"/>
      <w:lang w:val="en-US" w:eastAsia="en-US"/>
    </w:rPr>
  </w:style>
  <w:style w:type="character" w:styleId="Heading4Char" w:customStyle="1">
    <w:name w:val="Heading 4 Char"/>
    <w:link w:val="Heading4"/>
    <w:uiPriority w:val="9"/>
    <w:rsid w:val="009A32D9"/>
    <w:rPr>
      <w:rFonts w:ascii="Calibri" w:hAnsi="Calibri" w:eastAsia="Times New Roman" w:cs="Times New Roman"/>
      <w:b/>
      <w:bCs/>
      <w:sz w:val="28"/>
      <w:szCs w:val="28"/>
      <w:lang w:val="en-US" w:eastAsia="en-US"/>
    </w:rPr>
  </w:style>
  <w:style w:type="character" w:styleId="Heading5Char" w:customStyle="1">
    <w:name w:val="Heading 5 Char"/>
    <w:link w:val="Heading5"/>
    <w:uiPriority w:val="9"/>
    <w:rsid w:val="009A32D9"/>
    <w:rPr>
      <w:rFonts w:ascii="Calibri" w:hAnsi="Calibri" w:eastAsia="Times New Roman" w:cs="Times New Roman"/>
      <w:b/>
      <w:bCs/>
      <w:i/>
      <w:iCs/>
      <w:sz w:val="26"/>
      <w:szCs w:val="26"/>
      <w:lang w:val="en-US" w:eastAsia="en-US"/>
    </w:rPr>
  </w:style>
  <w:style w:type="paragraph" w:styleId="Default" w:customStyle="1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styleId="TableParagraph" w:customStyle="1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B292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D25FE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7D25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youtube.com/watch?v=yml9dx9nUco" TargetMode="External" Id="rId8" /><Relationship Type="http://schemas.openxmlformats.org/officeDocument/2006/relationships/footer" Target="footer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www.caclubindia.com/coaching/cseet-business-communication-ca-agrika-khatri" TargetMode="Externa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hyperlink" Target="http://www.mim.ac.mw/books/Business%20Communication.pdf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www.careers360.com/courses-certifications/swayam-communication-courses-brp-org" TargetMode="Externa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siddu</dc:creator>
  <lastModifiedBy>PALLAVI</lastModifiedBy>
  <revision>63</revision>
  <lastPrinted>2024-03-28T10:42:00.0000000Z</lastPrinted>
  <dcterms:created xsi:type="dcterms:W3CDTF">2025-06-12T05:30:00.0000000Z</dcterms:created>
  <dcterms:modified xsi:type="dcterms:W3CDTF">2025-12-08T13:29:21.9025086Z</dcterms:modified>
</coreProperties>
</file>