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661AFF8" w:rsidR="00FF5653" w:rsidRDefault="00D010FC" w:rsidP="00D010FC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AY:202</w:t>
      </w:r>
      <w:r w:rsidR="000D0293">
        <w:t>5</w:t>
      </w:r>
      <w:r w:rsidR="00B654F2">
        <w:t>-2</w:t>
      </w:r>
      <w:r w:rsidR="000D0293">
        <w:t>6</w:t>
      </w:r>
      <w:r w:rsidR="00B654F2">
        <w:t xml:space="preserve"> 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 w:rsidP="00D010FC">
      <w:pPr>
        <w:spacing w:after="1"/>
        <w:jc w:val="center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454"/>
        <w:gridCol w:w="725"/>
        <w:gridCol w:w="1247"/>
        <w:gridCol w:w="1968"/>
        <w:gridCol w:w="1712"/>
        <w:gridCol w:w="1172"/>
        <w:gridCol w:w="1443"/>
      </w:tblGrid>
      <w:tr w:rsidR="00FF5653" w14:paraId="79AE9470" w14:textId="77777777">
        <w:trPr>
          <w:trHeight w:val="735"/>
        </w:trPr>
        <w:tc>
          <w:tcPr>
            <w:tcW w:w="6696" w:type="dxa"/>
            <w:gridSpan w:val="4"/>
          </w:tcPr>
          <w:p w14:paraId="29FA314A" w14:textId="77777777" w:rsidR="00FF5653" w:rsidRDefault="00FF5653" w:rsidP="00D010FC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14AD5D75" w14:textId="610D7920" w:rsidR="00FF5653" w:rsidRPr="00EC39AF" w:rsidRDefault="00D010FC" w:rsidP="00EC39AF">
            <w:pPr>
              <w:pStyle w:val="TableParagraph"/>
              <w:jc w:val="center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 w:rsidR="00EC39AF">
              <w:rPr>
                <w:b/>
                <w:sz w:val="19"/>
              </w:rPr>
              <w:t xml:space="preserve"> </w:t>
            </w:r>
            <w:r w:rsidR="00EC39AF" w:rsidRPr="00EC39AF">
              <w:rPr>
                <w:b/>
                <w:spacing w:val="28"/>
                <w:sz w:val="24"/>
                <w:szCs w:val="24"/>
              </w:rPr>
              <w:t>Economics for Decision Making</w:t>
            </w:r>
          </w:p>
          <w:p w14:paraId="7E419F73" w14:textId="2B27FB41" w:rsidR="00B654F2" w:rsidRDefault="00B654F2" w:rsidP="00D010FC">
            <w:pPr>
              <w:pStyle w:val="TableParagraph"/>
              <w:ind w:left="127"/>
              <w:jc w:val="center"/>
              <w:rPr>
                <w:b/>
                <w:sz w:val="19"/>
              </w:rPr>
            </w:pPr>
            <w:r>
              <w:rPr>
                <w:b/>
                <w:spacing w:val="28"/>
                <w:sz w:val="24"/>
                <w:szCs w:val="24"/>
              </w:rPr>
              <w:t>MBA103</w:t>
            </w:r>
          </w:p>
        </w:tc>
        <w:tc>
          <w:tcPr>
            <w:tcW w:w="3940" w:type="dxa"/>
            <w:gridSpan w:val="3"/>
          </w:tcPr>
          <w:p w14:paraId="368EE821" w14:textId="77777777" w:rsidR="00FF5653" w:rsidRDefault="00FF5653" w:rsidP="00D010FC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236BFC74" w14:textId="185E5ACA" w:rsidR="00FF5653" w:rsidRPr="00011799" w:rsidRDefault="00D010FC" w:rsidP="00D010FC">
            <w:pPr>
              <w:pStyle w:val="TableParagraph"/>
              <w:ind w:left="127"/>
              <w:jc w:val="center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0D0293">
              <w:rPr>
                <w:b/>
                <w:spacing w:val="22"/>
                <w:sz w:val="24"/>
                <w:szCs w:val="24"/>
              </w:rPr>
              <w:t>Likith N</w:t>
            </w:r>
          </w:p>
        </w:tc>
        <w:tc>
          <w:tcPr>
            <w:tcW w:w="4327" w:type="dxa"/>
            <w:gridSpan w:val="3"/>
          </w:tcPr>
          <w:p w14:paraId="1B20DDF7" w14:textId="77777777" w:rsidR="00FF5653" w:rsidRDefault="00D010FC" w:rsidP="00D010FC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</w:p>
          <w:p w14:paraId="00C0A60B" w14:textId="6ACE0DC7" w:rsidR="00B654F2" w:rsidRPr="00011799" w:rsidRDefault="00B654F2" w:rsidP="00D010FC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 Sem</w:t>
            </w:r>
          </w:p>
        </w:tc>
      </w:tr>
      <w:tr w:rsidR="00FF5653" w14:paraId="17F10217" w14:textId="77777777">
        <w:trPr>
          <w:trHeight w:val="991"/>
        </w:trPr>
        <w:tc>
          <w:tcPr>
            <w:tcW w:w="571" w:type="dxa"/>
          </w:tcPr>
          <w:p w14:paraId="39817F7B" w14:textId="77777777" w:rsidR="00FF5653" w:rsidRDefault="00FF5653" w:rsidP="00D010FC">
            <w:pPr>
              <w:pStyle w:val="TableParagraph"/>
              <w:jc w:val="center"/>
              <w:rPr>
                <w:b/>
                <w:sz w:val="12"/>
              </w:rPr>
            </w:pPr>
          </w:p>
          <w:p w14:paraId="38045B30" w14:textId="77777777" w:rsidR="00FF5653" w:rsidRDefault="00FF5653" w:rsidP="00D010FC">
            <w:pPr>
              <w:pStyle w:val="TableParagraph"/>
              <w:spacing w:before="63"/>
              <w:jc w:val="center"/>
              <w:rPr>
                <w:b/>
                <w:sz w:val="12"/>
              </w:rPr>
            </w:pPr>
          </w:p>
          <w:p w14:paraId="1A2B218C" w14:textId="2597AD8B" w:rsidR="00FF5653" w:rsidRDefault="00944266" w:rsidP="00B37412">
            <w:pPr>
              <w:pStyle w:val="TableParagraph"/>
              <w:spacing w:line="261" w:lineRule="auto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127" w:type="dxa"/>
          </w:tcPr>
          <w:p w14:paraId="03B2BAED" w14:textId="77777777" w:rsidR="00FF5653" w:rsidRDefault="00D010FC" w:rsidP="00D010FC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14:paraId="7AB9B903" w14:textId="77777777" w:rsidR="00FF5653" w:rsidRDefault="00FF5653" w:rsidP="00D010FC">
            <w:pPr>
              <w:pStyle w:val="TableParagraph"/>
              <w:spacing w:before="55"/>
              <w:jc w:val="center"/>
              <w:rPr>
                <w:b/>
                <w:sz w:val="24"/>
              </w:rPr>
            </w:pPr>
          </w:p>
          <w:p w14:paraId="41FB9AA8" w14:textId="77777777" w:rsidR="00FF5653" w:rsidRDefault="00D010FC" w:rsidP="00D010FC">
            <w:pPr>
              <w:pStyle w:val="TableParagraph"/>
              <w:spacing w:before="1"/>
              <w:ind w:left="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6C68EE87" w14:textId="77777777" w:rsidR="00FF5653" w:rsidRDefault="00FF5653" w:rsidP="00D010FC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1093A689" w14:textId="77777777" w:rsidR="00FF5653" w:rsidRDefault="00D010FC" w:rsidP="00D010FC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0B68820E" w14:textId="77777777" w:rsidR="00FF5653" w:rsidRDefault="00FF5653" w:rsidP="00D010FC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435213F9" w14:textId="77777777" w:rsidR="00FF5653" w:rsidRDefault="00D010FC" w:rsidP="00D010FC">
            <w:pPr>
              <w:pStyle w:val="TableParagraph"/>
              <w:spacing w:line="280" w:lineRule="auto"/>
              <w:ind w:left="217" w:right="114" w:hanging="90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14:paraId="3ED51CD6" w14:textId="77777777" w:rsidR="00FF5653" w:rsidRDefault="00D010FC" w:rsidP="00D010FC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80" w:type="dxa"/>
            <w:gridSpan w:val="2"/>
          </w:tcPr>
          <w:p w14:paraId="10C00E5E" w14:textId="77777777" w:rsidR="00FF5653" w:rsidRDefault="00FF5653" w:rsidP="00D010FC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32F3F0B5" w14:textId="77777777" w:rsidR="00FF5653" w:rsidRDefault="00D010FC" w:rsidP="00D010FC">
            <w:pPr>
              <w:pStyle w:val="TableParagraph"/>
              <w:ind w:left="117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72" w:type="dxa"/>
          </w:tcPr>
          <w:p w14:paraId="5366314F" w14:textId="77777777" w:rsidR="00FF5653" w:rsidRDefault="00FF5653" w:rsidP="00D010FC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127E9093" w14:textId="77777777" w:rsidR="00FF5653" w:rsidRDefault="00D010FC" w:rsidP="00D010FC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D010FC" w:rsidP="00D010FC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3" w:type="dxa"/>
          </w:tcPr>
          <w:p w14:paraId="03A71075" w14:textId="77777777" w:rsidR="00FF5653" w:rsidRDefault="00FF5653" w:rsidP="00D010FC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3B2F12CC" w14:textId="77777777" w:rsidR="00FF5653" w:rsidRDefault="00D010FC" w:rsidP="00D010FC">
            <w:pPr>
              <w:pStyle w:val="TableParagraph"/>
              <w:spacing w:line="280" w:lineRule="auto"/>
              <w:ind w:left="134" w:right="134" w:firstLine="1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>
        <w:trPr>
          <w:trHeight w:val="270"/>
        </w:trPr>
        <w:tc>
          <w:tcPr>
            <w:tcW w:w="14963" w:type="dxa"/>
            <w:gridSpan w:val="10"/>
          </w:tcPr>
          <w:p w14:paraId="13E9E800" w14:textId="77777777" w:rsidR="00FF5653" w:rsidRDefault="00D010FC" w:rsidP="00D010FC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 w14:paraId="28588BDF" w14:textId="77777777" w:rsidTr="00B654F2">
        <w:trPr>
          <w:trHeight w:val="648"/>
        </w:trPr>
        <w:tc>
          <w:tcPr>
            <w:tcW w:w="571" w:type="dxa"/>
          </w:tcPr>
          <w:p w14:paraId="3F9BA232" w14:textId="77777777" w:rsidR="00FF5653" w:rsidRDefault="00D010FC" w:rsidP="0007186C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</w:tcPr>
          <w:p w14:paraId="50AA28DC" w14:textId="4F3678D0" w:rsidR="00FF5653" w:rsidRDefault="000D0293" w:rsidP="0007186C">
            <w:pPr>
              <w:pStyle w:val="TableParagraph"/>
              <w:jc w:val="center"/>
            </w:pPr>
            <w:r>
              <w:t>11-11-2025</w:t>
            </w:r>
          </w:p>
        </w:tc>
        <w:tc>
          <w:tcPr>
            <w:tcW w:w="3544" w:type="dxa"/>
          </w:tcPr>
          <w:p w14:paraId="2AEE71D1" w14:textId="27227432" w:rsidR="00FF5653" w:rsidRDefault="00B654F2" w:rsidP="0007186C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 w:rsidRPr="00B654F2">
              <w:rPr>
                <w:sz w:val="24"/>
              </w:rPr>
              <w:t>Introduction</w:t>
            </w:r>
            <w:r>
              <w:rPr>
                <w:sz w:val="24"/>
              </w:rPr>
              <w:t xml:space="preserve"> to Economics &amp; </w:t>
            </w:r>
            <w:r w:rsidRPr="00B654F2">
              <w:rPr>
                <w:sz w:val="24"/>
              </w:rPr>
              <w:t>Managerial Economics</w:t>
            </w:r>
            <w:r>
              <w:rPr>
                <w:sz w:val="24"/>
              </w:rPr>
              <w:t xml:space="preserve"> </w:t>
            </w:r>
            <w:r w:rsidR="00F4487E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Pr="00B654F2">
              <w:rPr>
                <w:sz w:val="24"/>
              </w:rPr>
              <w:t>Meaning</w:t>
            </w:r>
            <w:r w:rsidR="00F4487E">
              <w:rPr>
                <w:sz w:val="24"/>
              </w:rPr>
              <w:t xml:space="preserve">, </w:t>
            </w:r>
            <w:r w:rsidR="00F4487E" w:rsidRPr="00B654F2">
              <w:rPr>
                <w:sz w:val="24"/>
              </w:rPr>
              <w:t>Nature, Scope &amp; Significance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18911600" w14:textId="77777777" w:rsidR="00FF5653" w:rsidRDefault="00D010FC" w:rsidP="00D010FC">
            <w:pPr>
              <w:pStyle w:val="TableParagraph"/>
              <w:spacing w:before="15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105C4E3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55EE580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44971958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73B4277F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15C2DDE" w14:textId="77777777" w:rsidR="00FF5653" w:rsidRDefault="00FF5653" w:rsidP="00D010FC">
            <w:pPr>
              <w:pStyle w:val="TableParagraph"/>
              <w:jc w:val="center"/>
            </w:pPr>
          </w:p>
        </w:tc>
      </w:tr>
      <w:tr w:rsidR="00FF5653" w14:paraId="19EA983E" w14:textId="77777777">
        <w:trPr>
          <w:trHeight w:val="736"/>
        </w:trPr>
        <w:tc>
          <w:tcPr>
            <w:tcW w:w="571" w:type="dxa"/>
          </w:tcPr>
          <w:p w14:paraId="08204733" w14:textId="3969AF94" w:rsidR="00FF5653" w:rsidRDefault="00F4487E" w:rsidP="0007186C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</w:tcPr>
          <w:p w14:paraId="59582A58" w14:textId="29C38FF4" w:rsidR="00FF5653" w:rsidRDefault="000D0293" w:rsidP="0007186C">
            <w:pPr>
              <w:pStyle w:val="TableParagraph"/>
              <w:jc w:val="center"/>
            </w:pPr>
            <w:r>
              <w:t>12-11-2025</w:t>
            </w:r>
          </w:p>
        </w:tc>
        <w:tc>
          <w:tcPr>
            <w:tcW w:w="3544" w:type="dxa"/>
          </w:tcPr>
          <w:p w14:paraId="265D625D" w14:textId="236E5385" w:rsidR="00FF5653" w:rsidRDefault="00B654F2" w:rsidP="0007186C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jc w:val="center"/>
              <w:rPr>
                <w:sz w:val="24"/>
              </w:rPr>
            </w:pPr>
            <w:r w:rsidRPr="00B654F2">
              <w:rPr>
                <w:sz w:val="24"/>
              </w:rPr>
              <w:t>Uses of Managerial Economics, Role and Responsibilities of Managerial Economist.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67934EF1" w14:textId="77777777" w:rsidR="00FF5653" w:rsidRDefault="00D010FC" w:rsidP="00D010FC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948667E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990BBAE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107CB5C4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1B55D27C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46788DF4" w14:textId="77777777" w:rsidR="00FF5653" w:rsidRDefault="00FF5653" w:rsidP="00D010FC">
            <w:pPr>
              <w:pStyle w:val="TableParagraph"/>
              <w:jc w:val="center"/>
            </w:pPr>
          </w:p>
        </w:tc>
      </w:tr>
      <w:tr w:rsidR="00FF5653" w14:paraId="3184209D" w14:textId="77777777">
        <w:trPr>
          <w:trHeight w:val="736"/>
        </w:trPr>
        <w:tc>
          <w:tcPr>
            <w:tcW w:w="571" w:type="dxa"/>
          </w:tcPr>
          <w:p w14:paraId="57DF4AC1" w14:textId="54E9DFEB" w:rsidR="00FF5653" w:rsidRDefault="00F4487E" w:rsidP="0007186C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</w:tcPr>
          <w:p w14:paraId="19E15D68" w14:textId="3890636B" w:rsidR="00FF5653" w:rsidRDefault="00D05D38" w:rsidP="0007186C">
            <w:pPr>
              <w:pStyle w:val="TableParagraph"/>
              <w:jc w:val="center"/>
            </w:pPr>
            <w:r>
              <w:t>13</w:t>
            </w:r>
            <w:r w:rsidR="00DF24F1">
              <w:t>-1</w:t>
            </w:r>
            <w:r>
              <w:t>1</w:t>
            </w:r>
            <w:r w:rsidR="00DF24F1">
              <w:t>-202</w:t>
            </w:r>
            <w:r>
              <w:t>5</w:t>
            </w:r>
          </w:p>
          <w:p w14:paraId="2C43ABDA" w14:textId="74C83778" w:rsidR="00DF24F1" w:rsidRDefault="00DF24F1" w:rsidP="0007186C">
            <w:pPr>
              <w:pStyle w:val="TableParagraph"/>
              <w:jc w:val="center"/>
            </w:pPr>
          </w:p>
        </w:tc>
        <w:tc>
          <w:tcPr>
            <w:tcW w:w="3544" w:type="dxa"/>
          </w:tcPr>
          <w:p w14:paraId="3B248697" w14:textId="7CB709F5" w:rsidR="00FF5653" w:rsidRDefault="00B654F2" w:rsidP="0007186C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  <w:rPr>
                <w:sz w:val="24"/>
              </w:rPr>
            </w:pPr>
            <w:r w:rsidRPr="00B654F2">
              <w:rPr>
                <w:sz w:val="24"/>
              </w:rPr>
              <w:t>Theory of the Firm: Firm and Industry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034C11C5" w14:textId="77777777" w:rsidR="00FF5653" w:rsidRDefault="00D010FC" w:rsidP="00D010FC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8526DEA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D4F5818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57F35008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2C522F67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7F15CDB" w14:textId="77777777" w:rsidR="00FF5653" w:rsidRDefault="00FF5653" w:rsidP="00D010FC">
            <w:pPr>
              <w:pStyle w:val="TableParagraph"/>
              <w:jc w:val="center"/>
            </w:pPr>
          </w:p>
        </w:tc>
      </w:tr>
      <w:tr w:rsidR="00DF24F1" w14:paraId="3242796E" w14:textId="77777777">
        <w:trPr>
          <w:trHeight w:val="751"/>
        </w:trPr>
        <w:tc>
          <w:tcPr>
            <w:tcW w:w="571" w:type="dxa"/>
          </w:tcPr>
          <w:p w14:paraId="34E405D2" w14:textId="013375B1" w:rsidR="00DF24F1" w:rsidRDefault="00DF24F1" w:rsidP="0007186C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27" w:type="dxa"/>
          </w:tcPr>
          <w:p w14:paraId="2AC01A83" w14:textId="1C061F8B" w:rsidR="00DF24F1" w:rsidRDefault="00D05D38" w:rsidP="0007186C">
            <w:pPr>
              <w:pStyle w:val="TableParagraph"/>
              <w:jc w:val="center"/>
            </w:pPr>
            <w:r>
              <w:t>14</w:t>
            </w:r>
            <w:r w:rsidR="00DF24F1">
              <w:t>-1</w:t>
            </w:r>
            <w:r>
              <w:t>1</w:t>
            </w:r>
            <w:r w:rsidR="00DF24F1">
              <w:t>-202</w:t>
            </w:r>
            <w:r>
              <w:t>5</w:t>
            </w:r>
          </w:p>
        </w:tc>
        <w:tc>
          <w:tcPr>
            <w:tcW w:w="3544" w:type="dxa"/>
          </w:tcPr>
          <w:p w14:paraId="26C5E989" w14:textId="239F22FD" w:rsidR="00DF24F1" w:rsidRDefault="00DF24F1" w:rsidP="0007186C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</w:rPr>
            </w:pPr>
            <w:r w:rsidRPr="00B654F2">
              <w:rPr>
                <w:sz w:val="24"/>
              </w:rPr>
              <w:t>Objectives of the firm, alternate objectives of firm</w:t>
            </w:r>
            <w:r>
              <w:rPr>
                <w:sz w:val="24"/>
              </w:rPr>
              <w:t>.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119CED5C" w14:textId="77777777" w:rsidR="00DF24F1" w:rsidRDefault="00DF24F1" w:rsidP="00DF24F1">
            <w:pPr>
              <w:pStyle w:val="TableParagraph"/>
              <w:spacing w:before="4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4C4AABED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7B28434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4686A851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36F3F4B5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47FF8FF5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22EBC561" w14:textId="77777777">
        <w:trPr>
          <w:trHeight w:val="585"/>
        </w:trPr>
        <w:tc>
          <w:tcPr>
            <w:tcW w:w="571" w:type="dxa"/>
          </w:tcPr>
          <w:p w14:paraId="3B39391E" w14:textId="04D633E7" w:rsidR="00DF24F1" w:rsidRDefault="00DF24F1" w:rsidP="0007186C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</w:tcPr>
          <w:p w14:paraId="1D510AAB" w14:textId="1A5A3EC2" w:rsidR="00DF24F1" w:rsidRDefault="00D05D38" w:rsidP="0007186C">
            <w:pPr>
              <w:pStyle w:val="TableParagraph"/>
              <w:jc w:val="center"/>
            </w:pPr>
            <w:r>
              <w:t>18</w:t>
            </w:r>
            <w:r w:rsidR="00DF24F1">
              <w:t>-1</w:t>
            </w:r>
            <w:r>
              <w:t>1</w:t>
            </w:r>
            <w:r w:rsidR="00DF24F1">
              <w:t>-202</w:t>
            </w:r>
            <w:r>
              <w:t>5</w:t>
            </w:r>
          </w:p>
        </w:tc>
        <w:tc>
          <w:tcPr>
            <w:tcW w:w="3544" w:type="dxa"/>
          </w:tcPr>
          <w:p w14:paraId="7958E9BF" w14:textId="6330C79C" w:rsidR="00DF24F1" w:rsidRDefault="00DF24F1" w:rsidP="0007186C">
            <w:pPr>
              <w:pStyle w:val="TableParagraph"/>
              <w:spacing w:before="24" w:line="264" w:lineRule="exact"/>
              <w:jc w:val="center"/>
              <w:rPr>
                <w:sz w:val="24"/>
              </w:rPr>
            </w:pPr>
            <w:r w:rsidRPr="00B654F2">
              <w:rPr>
                <w:sz w:val="24"/>
              </w:rPr>
              <w:t>Managerial theories</w:t>
            </w:r>
            <w:r>
              <w:rPr>
                <w:sz w:val="24"/>
              </w:rPr>
              <w:t xml:space="preserve"> -</w:t>
            </w:r>
            <w:r w:rsidRPr="00B654F2">
              <w:rPr>
                <w:sz w:val="24"/>
              </w:rPr>
              <w:t xml:space="preserve"> Baumol’s Model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630C4FFA" w14:textId="77777777" w:rsidR="00DF24F1" w:rsidRDefault="00DF24F1" w:rsidP="00DF24F1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6A6512F1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294A1AF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5B0B934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661D3F43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0B10E9F3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14839B14" w14:textId="77777777" w:rsidTr="00961B01">
        <w:trPr>
          <w:trHeight w:val="709"/>
        </w:trPr>
        <w:tc>
          <w:tcPr>
            <w:tcW w:w="571" w:type="dxa"/>
          </w:tcPr>
          <w:p w14:paraId="49FFD342" w14:textId="77777777" w:rsidR="00DF24F1" w:rsidRDefault="00DF24F1" w:rsidP="0007186C">
            <w:pPr>
              <w:pStyle w:val="TableParagraph"/>
              <w:spacing w:before="52"/>
              <w:jc w:val="center"/>
              <w:rPr>
                <w:b/>
              </w:rPr>
            </w:pPr>
          </w:p>
          <w:p w14:paraId="76586D94" w14:textId="7BAD98E0" w:rsidR="00DF24F1" w:rsidRDefault="00DF24F1" w:rsidP="0007186C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</w:tcPr>
          <w:p w14:paraId="3970C878" w14:textId="5F6CB4D9" w:rsidR="00DF24F1" w:rsidRDefault="00D05D38" w:rsidP="0007186C">
            <w:pPr>
              <w:pStyle w:val="TableParagraph"/>
              <w:jc w:val="center"/>
            </w:pPr>
            <w:r>
              <w:t>19</w:t>
            </w:r>
            <w:r w:rsidR="00DF24F1">
              <w:t>-1</w:t>
            </w:r>
            <w:r>
              <w:t>1</w:t>
            </w:r>
            <w:r w:rsidR="00DF24F1">
              <w:t>-202</w:t>
            </w:r>
            <w:r>
              <w:t>5</w:t>
            </w:r>
          </w:p>
        </w:tc>
        <w:tc>
          <w:tcPr>
            <w:tcW w:w="3544" w:type="dxa"/>
          </w:tcPr>
          <w:p w14:paraId="1AD10347" w14:textId="4E039282" w:rsidR="00DF24F1" w:rsidRPr="00961B01" w:rsidRDefault="00DF24F1" w:rsidP="0007186C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jc w:val="center"/>
              <w:rPr>
                <w:sz w:val="24"/>
                <w:lang w:val="en-IN"/>
              </w:rPr>
            </w:pPr>
            <w:r w:rsidRPr="00B654F2">
              <w:rPr>
                <w:sz w:val="24"/>
              </w:rPr>
              <w:t xml:space="preserve">Managerial theories </w:t>
            </w:r>
            <w:r>
              <w:rPr>
                <w:sz w:val="24"/>
              </w:rPr>
              <w:t>-</w:t>
            </w:r>
            <w:r w:rsidRPr="00B654F2">
              <w:rPr>
                <w:sz w:val="24"/>
              </w:rPr>
              <w:t>Marris’s model of growth maximization,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5F778C63" w14:textId="77777777" w:rsidR="00DF24F1" w:rsidRDefault="00DF24F1" w:rsidP="00DF24F1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0851AAC1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0105A19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4E5D3C76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69E54A5D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1C62C746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325EF78D" w14:textId="77777777">
        <w:trPr>
          <w:trHeight w:val="736"/>
        </w:trPr>
        <w:tc>
          <w:tcPr>
            <w:tcW w:w="571" w:type="dxa"/>
          </w:tcPr>
          <w:p w14:paraId="17E10F28" w14:textId="121948FA" w:rsidR="00DF24F1" w:rsidRDefault="00DF24F1" w:rsidP="0007186C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27" w:type="dxa"/>
          </w:tcPr>
          <w:p w14:paraId="300F308C" w14:textId="501BB706" w:rsidR="00DF24F1" w:rsidRDefault="00D05D38" w:rsidP="0007186C">
            <w:pPr>
              <w:pStyle w:val="TableParagraph"/>
              <w:jc w:val="center"/>
            </w:pPr>
            <w:r>
              <w:t>20</w:t>
            </w:r>
            <w:r w:rsidR="00DF24F1">
              <w:t>-1</w:t>
            </w:r>
            <w:r>
              <w:t>1</w:t>
            </w:r>
            <w:r w:rsidR="00DF24F1">
              <w:t>-202</w:t>
            </w:r>
            <w:r>
              <w:t>5</w:t>
            </w:r>
          </w:p>
        </w:tc>
        <w:tc>
          <w:tcPr>
            <w:tcW w:w="3544" w:type="dxa"/>
          </w:tcPr>
          <w:p w14:paraId="51C63B7B" w14:textId="6FE4A195" w:rsidR="00DF24F1" w:rsidRDefault="00DF24F1" w:rsidP="0007186C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 w:rsidRPr="00B654F2">
              <w:rPr>
                <w:sz w:val="24"/>
              </w:rPr>
              <w:t>Managerial theories</w:t>
            </w:r>
            <w:r>
              <w:rPr>
                <w:sz w:val="24"/>
              </w:rPr>
              <w:t xml:space="preserve"> - </w:t>
            </w:r>
            <w:r w:rsidRPr="00B654F2">
              <w:rPr>
                <w:sz w:val="24"/>
              </w:rPr>
              <w:t>Williamson’s model of managerial discretion.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3CE4C89B" w14:textId="77777777" w:rsidR="00DF24F1" w:rsidRDefault="00DF24F1" w:rsidP="00DF24F1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2FF0C3DE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296E228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316EEF73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07E4DD3B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7207DABA" w14:textId="77777777" w:rsidR="00DF24F1" w:rsidRDefault="00DF24F1" w:rsidP="00DF24F1">
            <w:pPr>
              <w:pStyle w:val="TableParagraph"/>
              <w:jc w:val="center"/>
            </w:pPr>
          </w:p>
        </w:tc>
      </w:tr>
    </w:tbl>
    <w:p w14:paraId="004B97F2" w14:textId="77777777" w:rsidR="00FF5653" w:rsidRDefault="00FF5653" w:rsidP="00D010FC">
      <w:pPr>
        <w:sectPr w:rsidR="00FF5653" w:rsidSect="0077179F">
          <w:headerReference w:type="default" r:id="rId6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37FCF68A" w14:textId="77777777" w:rsidR="00FF5653" w:rsidRDefault="00FF5653" w:rsidP="00D010FC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34"/>
        <w:gridCol w:w="3552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D010FC" w:rsidP="00D010FC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DF24F1" w14:paraId="5C59CD4E" w14:textId="77777777" w:rsidTr="00CA68BE">
        <w:trPr>
          <w:trHeight w:val="374"/>
        </w:trPr>
        <w:tc>
          <w:tcPr>
            <w:tcW w:w="571" w:type="dxa"/>
            <w:vAlign w:val="center"/>
          </w:tcPr>
          <w:p w14:paraId="7946301F" w14:textId="0A46747A" w:rsidR="00DF24F1" w:rsidRPr="00DA073F" w:rsidRDefault="00DF24F1" w:rsidP="0007186C">
            <w:pPr>
              <w:pStyle w:val="TableParagraph"/>
              <w:spacing w:before="155"/>
              <w:ind w:left="29" w:right="7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34" w:type="dxa"/>
          </w:tcPr>
          <w:p w14:paraId="14B111F2" w14:textId="0FA0561F" w:rsidR="00DF24F1" w:rsidRPr="00DA073F" w:rsidRDefault="00D05D38" w:rsidP="0007186C">
            <w:pPr>
              <w:pStyle w:val="TableParagraph"/>
              <w:jc w:val="center"/>
            </w:pPr>
            <w:r>
              <w:t>21</w:t>
            </w:r>
            <w:r w:rsidR="00DF24F1">
              <w:t>-1</w:t>
            </w:r>
            <w:r>
              <w:t>1</w:t>
            </w:r>
            <w:r w:rsidR="00DF24F1">
              <w:t>-202</w:t>
            </w:r>
            <w:r>
              <w:t>5</w:t>
            </w:r>
          </w:p>
        </w:tc>
        <w:tc>
          <w:tcPr>
            <w:tcW w:w="3552" w:type="dxa"/>
            <w:vAlign w:val="center"/>
          </w:tcPr>
          <w:p w14:paraId="6992D172" w14:textId="164D82C0" w:rsidR="00DF24F1" w:rsidRPr="00DA073F" w:rsidRDefault="00DF24F1" w:rsidP="0007186C">
            <w:pPr>
              <w:pStyle w:val="TableParagraph"/>
              <w:spacing w:before="24" w:line="264" w:lineRule="exac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Demand Analysis – Introduction</w:t>
            </w:r>
            <w:r w:rsidRPr="00DA073F">
              <w:rPr>
                <w:sz w:val="24"/>
              </w:rPr>
              <w:br/>
              <w:t>Law of Demand</w:t>
            </w:r>
            <w:r>
              <w:rPr>
                <w:sz w:val="24"/>
              </w:rPr>
              <w:t xml:space="preserve">, </w:t>
            </w:r>
            <w:r w:rsidRPr="00DA073F">
              <w:rPr>
                <w:sz w:val="24"/>
              </w:rPr>
              <w:t>Exceptions to the Law of Demand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079E565" w14:textId="77777777" w:rsidR="00DF24F1" w:rsidRPr="00DA073F" w:rsidRDefault="00DF24F1" w:rsidP="0007186C">
            <w:pPr>
              <w:pStyle w:val="TableParagraph"/>
              <w:spacing w:line="243" w:lineRule="exact"/>
              <w:ind w:left="45" w:right="23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42BEF93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492899B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B5E9C8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D67BD7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05830147" w14:textId="77777777" w:rsidTr="00CA68BE">
        <w:trPr>
          <w:trHeight w:val="623"/>
        </w:trPr>
        <w:tc>
          <w:tcPr>
            <w:tcW w:w="571" w:type="dxa"/>
            <w:vAlign w:val="center"/>
          </w:tcPr>
          <w:p w14:paraId="7C26203E" w14:textId="77777777" w:rsidR="00DF24F1" w:rsidRPr="00DA073F" w:rsidRDefault="00DF24F1" w:rsidP="0007186C">
            <w:pPr>
              <w:pStyle w:val="TableParagraph"/>
              <w:spacing w:before="112"/>
              <w:jc w:val="center"/>
            </w:pPr>
          </w:p>
          <w:p w14:paraId="5DAFF4D7" w14:textId="5551F3C6" w:rsidR="00DF24F1" w:rsidRPr="00DA073F" w:rsidRDefault="00DF24F1" w:rsidP="0007186C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9</w:t>
            </w:r>
          </w:p>
        </w:tc>
        <w:tc>
          <w:tcPr>
            <w:tcW w:w="1134" w:type="dxa"/>
          </w:tcPr>
          <w:p w14:paraId="4250C1EF" w14:textId="573182FE" w:rsidR="00DF24F1" w:rsidRPr="00DA073F" w:rsidRDefault="00D05D38" w:rsidP="0007186C">
            <w:pPr>
              <w:pStyle w:val="TableParagraph"/>
              <w:jc w:val="center"/>
            </w:pPr>
            <w:r>
              <w:t>25-11</w:t>
            </w:r>
            <w:r w:rsidR="00DF24F1">
              <w:t>-</w:t>
            </w:r>
            <w:r>
              <w:t>2025</w:t>
            </w:r>
          </w:p>
        </w:tc>
        <w:tc>
          <w:tcPr>
            <w:tcW w:w="3552" w:type="dxa"/>
            <w:vAlign w:val="center"/>
          </w:tcPr>
          <w:p w14:paraId="2F2CC1E5" w14:textId="02FFD4EE" w:rsidR="00DF24F1" w:rsidRPr="00DA073F" w:rsidRDefault="00DF24F1" w:rsidP="0007186C">
            <w:pPr>
              <w:pStyle w:val="TableParagraph"/>
              <w:spacing w:before="16" w:line="254" w:lineRule="auto"/>
              <w:ind w:left="126" w:right="157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Elasticity of Demand – Price &amp; Its Classification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3174063" w14:textId="77777777" w:rsidR="00DF24F1" w:rsidRPr="00DA073F" w:rsidRDefault="00DF24F1" w:rsidP="0007186C">
            <w:pPr>
              <w:pStyle w:val="TableParagraph"/>
              <w:spacing w:before="5"/>
              <w:ind w:left="45" w:right="23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933D24F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17EF13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53B8598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780DBF4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222AF8B9" w14:textId="77777777" w:rsidTr="00CA68BE">
        <w:trPr>
          <w:trHeight w:val="444"/>
        </w:trPr>
        <w:tc>
          <w:tcPr>
            <w:tcW w:w="571" w:type="dxa"/>
            <w:vAlign w:val="center"/>
          </w:tcPr>
          <w:p w14:paraId="0DD4A7E9" w14:textId="77777777" w:rsidR="00DF24F1" w:rsidRPr="00DA073F" w:rsidRDefault="00DF24F1" w:rsidP="0007186C">
            <w:pPr>
              <w:pStyle w:val="TableParagraph"/>
              <w:spacing w:before="97"/>
              <w:jc w:val="center"/>
            </w:pPr>
          </w:p>
          <w:p w14:paraId="323A4214" w14:textId="30FD8575" w:rsidR="00DF24F1" w:rsidRPr="00DA073F" w:rsidRDefault="00DF24F1" w:rsidP="0007186C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134" w:type="dxa"/>
          </w:tcPr>
          <w:p w14:paraId="0005C818" w14:textId="29B4E2DC" w:rsidR="00DF24F1" w:rsidRPr="00DA073F" w:rsidRDefault="00D05D38" w:rsidP="0007186C">
            <w:pPr>
              <w:pStyle w:val="TableParagraph"/>
              <w:jc w:val="center"/>
            </w:pPr>
            <w:r>
              <w:t>26</w:t>
            </w:r>
            <w:r w:rsidR="00DF24F1">
              <w:t>-</w:t>
            </w:r>
            <w:r>
              <w:t>11</w:t>
            </w:r>
            <w:r w:rsidR="00DF24F1">
              <w:t>-202</w:t>
            </w:r>
            <w:r w:rsidR="00F21F08">
              <w:t>5</w:t>
            </w:r>
          </w:p>
        </w:tc>
        <w:tc>
          <w:tcPr>
            <w:tcW w:w="3552" w:type="dxa"/>
            <w:vAlign w:val="center"/>
          </w:tcPr>
          <w:p w14:paraId="78D9F77D" w14:textId="628CC067" w:rsidR="00DF24F1" w:rsidRPr="00DA073F" w:rsidRDefault="00DF24F1" w:rsidP="0007186C">
            <w:pPr>
              <w:pStyle w:val="TableParagraph"/>
              <w:spacing w:before="1" w:line="261" w:lineRule="auto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Elasticity of Demand – Income &amp; Its Classification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CF86E25" w14:textId="4A80F6E9" w:rsidR="00DF24F1" w:rsidRPr="00DA073F" w:rsidRDefault="00DF24F1" w:rsidP="0007186C">
            <w:pPr>
              <w:pStyle w:val="TableParagraph"/>
              <w:spacing w:line="242" w:lineRule="exact"/>
              <w:ind w:left="45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9A0817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D92BD6C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17984E4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EC028F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3C9B4477" w14:textId="77777777" w:rsidTr="00CA68BE">
        <w:trPr>
          <w:trHeight w:val="538"/>
        </w:trPr>
        <w:tc>
          <w:tcPr>
            <w:tcW w:w="571" w:type="dxa"/>
            <w:vAlign w:val="center"/>
          </w:tcPr>
          <w:p w14:paraId="6594A3B3" w14:textId="77777777" w:rsidR="00DF24F1" w:rsidRPr="00DA073F" w:rsidRDefault="00DF24F1" w:rsidP="0007186C">
            <w:pPr>
              <w:pStyle w:val="TableParagraph"/>
              <w:spacing w:before="97"/>
              <w:jc w:val="center"/>
            </w:pPr>
          </w:p>
          <w:p w14:paraId="125909B5" w14:textId="54C00AB5" w:rsidR="00DF24F1" w:rsidRPr="00DA073F" w:rsidRDefault="00DF24F1" w:rsidP="0007186C">
            <w:pPr>
              <w:pStyle w:val="TableParagraph"/>
              <w:spacing w:before="1"/>
              <w:ind w:left="29"/>
              <w:jc w:val="center"/>
            </w:pPr>
            <w:r w:rsidRPr="00DA073F">
              <w:rPr>
                <w:spacing w:val="-5"/>
              </w:rPr>
              <w:t>1</w:t>
            </w:r>
            <w:r>
              <w:rPr>
                <w:spacing w:val="-5"/>
              </w:rPr>
              <w:t>1</w:t>
            </w:r>
          </w:p>
        </w:tc>
        <w:tc>
          <w:tcPr>
            <w:tcW w:w="1134" w:type="dxa"/>
          </w:tcPr>
          <w:p w14:paraId="7CD62C02" w14:textId="666C8919" w:rsidR="00DF24F1" w:rsidRPr="00DA073F" w:rsidRDefault="00D05D38" w:rsidP="0007186C">
            <w:pPr>
              <w:pStyle w:val="TableParagraph"/>
              <w:jc w:val="center"/>
            </w:pPr>
            <w:r>
              <w:t>27</w:t>
            </w:r>
            <w:r w:rsidR="00DF24F1">
              <w:t>-</w:t>
            </w:r>
            <w:r>
              <w:t>11</w:t>
            </w:r>
            <w:r w:rsidR="00DF24F1">
              <w:t>-2025</w:t>
            </w:r>
          </w:p>
        </w:tc>
        <w:tc>
          <w:tcPr>
            <w:tcW w:w="3552" w:type="dxa"/>
            <w:vAlign w:val="center"/>
          </w:tcPr>
          <w:p w14:paraId="3F633EF7" w14:textId="1F509A5F" w:rsidR="00DF24F1" w:rsidRPr="00DA073F" w:rsidRDefault="00DF24F1" w:rsidP="0007186C">
            <w:pPr>
              <w:pStyle w:val="TableParagraph"/>
              <w:spacing w:line="263" w:lineRule="exac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Elasticity of Demand – Cross &amp; Its Classification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D73557B" w14:textId="77777777" w:rsidR="00DF24F1" w:rsidRPr="00DA073F" w:rsidRDefault="00DF24F1" w:rsidP="0007186C">
            <w:pPr>
              <w:pStyle w:val="TableParagraph"/>
              <w:spacing w:line="243" w:lineRule="exact"/>
              <w:ind w:left="45" w:right="23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28C111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C835755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5BA2D85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27138C2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1C8F490F" w14:textId="77777777" w:rsidTr="00CA68BE">
        <w:trPr>
          <w:trHeight w:val="478"/>
        </w:trPr>
        <w:tc>
          <w:tcPr>
            <w:tcW w:w="571" w:type="dxa"/>
            <w:vAlign w:val="center"/>
          </w:tcPr>
          <w:p w14:paraId="2EACDEEC" w14:textId="77777777" w:rsidR="00DF24F1" w:rsidRPr="00DA073F" w:rsidRDefault="00DF24F1" w:rsidP="0007186C">
            <w:pPr>
              <w:pStyle w:val="TableParagraph"/>
              <w:ind w:left="29"/>
              <w:jc w:val="center"/>
              <w:rPr>
                <w:spacing w:val="-5"/>
              </w:rPr>
            </w:pPr>
          </w:p>
          <w:p w14:paraId="7728D140" w14:textId="33D97913" w:rsidR="00DF24F1" w:rsidRPr="00DA073F" w:rsidRDefault="00DF24F1" w:rsidP="0007186C">
            <w:pPr>
              <w:pStyle w:val="TableParagraph"/>
              <w:ind w:left="29"/>
              <w:jc w:val="center"/>
            </w:pPr>
            <w:r w:rsidRPr="00DA073F">
              <w:rPr>
                <w:spacing w:val="-5"/>
              </w:rPr>
              <w:t>1</w:t>
            </w:r>
            <w:r>
              <w:rPr>
                <w:spacing w:val="-5"/>
              </w:rPr>
              <w:t>2</w:t>
            </w:r>
          </w:p>
        </w:tc>
        <w:tc>
          <w:tcPr>
            <w:tcW w:w="1134" w:type="dxa"/>
          </w:tcPr>
          <w:p w14:paraId="73F07996" w14:textId="4D21274B" w:rsidR="00DF24F1" w:rsidRPr="00DA073F" w:rsidRDefault="00D05D38" w:rsidP="0007186C">
            <w:pPr>
              <w:pStyle w:val="TableParagraph"/>
              <w:jc w:val="center"/>
            </w:pPr>
            <w:r>
              <w:t>28</w:t>
            </w:r>
            <w:r w:rsidR="00DF24F1">
              <w:t>-</w:t>
            </w:r>
            <w:r>
              <w:t>11</w:t>
            </w:r>
            <w:r w:rsidR="00DF24F1">
              <w:t>-2025</w:t>
            </w:r>
          </w:p>
        </w:tc>
        <w:tc>
          <w:tcPr>
            <w:tcW w:w="3552" w:type="dxa"/>
            <w:vAlign w:val="center"/>
          </w:tcPr>
          <w:p w14:paraId="1025F5A0" w14:textId="3ADB1B71" w:rsidR="00DF24F1" w:rsidRPr="00DA073F" w:rsidRDefault="00DF24F1" w:rsidP="0007186C">
            <w:pPr>
              <w:pStyle w:val="TableParagraph"/>
              <w:spacing w:line="269" w:lineRule="exac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Promotional elasticity of demand – Meaning &amp; Classification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B4CB832" w14:textId="2B3654D4" w:rsidR="00DF24F1" w:rsidRPr="00DA073F" w:rsidRDefault="00DF24F1" w:rsidP="0007186C">
            <w:pPr>
              <w:pStyle w:val="TableParagraph"/>
              <w:spacing w:line="243" w:lineRule="exact"/>
              <w:ind w:left="45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C0C47CB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E2B0E91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4DA7FA8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D602599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5C78AEB6" w14:textId="77777777" w:rsidTr="00CA68BE">
        <w:trPr>
          <w:trHeight w:val="570"/>
        </w:trPr>
        <w:tc>
          <w:tcPr>
            <w:tcW w:w="571" w:type="dxa"/>
            <w:vAlign w:val="center"/>
          </w:tcPr>
          <w:p w14:paraId="3FF27C45" w14:textId="4FF36EF8" w:rsidR="00DF24F1" w:rsidRPr="00DA073F" w:rsidRDefault="00DF24F1" w:rsidP="0007186C">
            <w:pPr>
              <w:pStyle w:val="TableParagraph"/>
              <w:spacing w:before="155"/>
              <w:ind w:left="29"/>
              <w:jc w:val="center"/>
            </w:pPr>
            <w:r w:rsidRPr="00DA073F">
              <w:rPr>
                <w:spacing w:val="-5"/>
              </w:rPr>
              <w:t>1</w:t>
            </w:r>
            <w:r>
              <w:rPr>
                <w:spacing w:val="-5"/>
              </w:rPr>
              <w:t>3</w:t>
            </w:r>
          </w:p>
        </w:tc>
        <w:tc>
          <w:tcPr>
            <w:tcW w:w="1134" w:type="dxa"/>
          </w:tcPr>
          <w:p w14:paraId="54964945" w14:textId="554E21C4" w:rsidR="00DF24F1" w:rsidRPr="00DA073F" w:rsidRDefault="00DF24F1" w:rsidP="0007186C">
            <w:pPr>
              <w:pStyle w:val="TableParagraph"/>
              <w:jc w:val="center"/>
            </w:pPr>
            <w:r w:rsidRPr="00FA2928">
              <w:t>0</w:t>
            </w:r>
            <w:r w:rsidR="00D05D38">
              <w:t>2</w:t>
            </w:r>
            <w:r w:rsidRPr="00FA2928">
              <w:t>-</w:t>
            </w:r>
            <w:r w:rsidR="00D05D38">
              <w:t>1</w:t>
            </w:r>
            <w:r w:rsidR="00B67536">
              <w:t>2</w:t>
            </w:r>
            <w:r w:rsidRPr="00FA2928">
              <w:t>-2025</w:t>
            </w:r>
          </w:p>
        </w:tc>
        <w:tc>
          <w:tcPr>
            <w:tcW w:w="3552" w:type="dxa"/>
            <w:vAlign w:val="center"/>
          </w:tcPr>
          <w:p w14:paraId="2485AC9E" w14:textId="6ECD613A" w:rsidR="00DF24F1" w:rsidRPr="00DA073F" w:rsidRDefault="00DF24F1" w:rsidP="0007186C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Uses of elasticity of demand for Managerial decision making, Measurement of elasticity of demand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73BE6FE" w14:textId="5E61016F" w:rsidR="00DF24F1" w:rsidRPr="00DA073F" w:rsidRDefault="00DF24F1" w:rsidP="0007186C">
            <w:pPr>
              <w:pStyle w:val="TableParagraph"/>
              <w:spacing w:line="243" w:lineRule="exact"/>
              <w:ind w:left="45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8282FFD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8C5D758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8E35463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42938E7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60454FEA" w14:textId="77777777" w:rsidTr="00CA68BE">
        <w:trPr>
          <w:trHeight w:val="1033"/>
        </w:trPr>
        <w:tc>
          <w:tcPr>
            <w:tcW w:w="571" w:type="dxa"/>
            <w:vAlign w:val="center"/>
          </w:tcPr>
          <w:p w14:paraId="1CD3702F" w14:textId="77777777" w:rsidR="00DF24F1" w:rsidRPr="00DA073F" w:rsidRDefault="00DF24F1" w:rsidP="0007186C">
            <w:pPr>
              <w:pStyle w:val="TableParagraph"/>
              <w:spacing w:before="112"/>
              <w:jc w:val="center"/>
            </w:pPr>
          </w:p>
          <w:p w14:paraId="76837C69" w14:textId="7B753CDA" w:rsidR="00DF24F1" w:rsidRPr="00DA073F" w:rsidRDefault="00DF24F1" w:rsidP="0007186C">
            <w:pPr>
              <w:pStyle w:val="TableParagraph"/>
              <w:ind w:left="29"/>
              <w:jc w:val="center"/>
            </w:pPr>
            <w:r w:rsidRPr="00DA073F">
              <w:rPr>
                <w:spacing w:val="-5"/>
              </w:rPr>
              <w:t>1</w:t>
            </w:r>
            <w:r>
              <w:rPr>
                <w:spacing w:val="-5"/>
              </w:rPr>
              <w:t>4</w:t>
            </w:r>
          </w:p>
        </w:tc>
        <w:tc>
          <w:tcPr>
            <w:tcW w:w="1134" w:type="dxa"/>
          </w:tcPr>
          <w:p w14:paraId="2D48B0F8" w14:textId="27EE91AB" w:rsidR="00DF24F1" w:rsidRPr="00DA073F" w:rsidRDefault="00B67536" w:rsidP="0007186C">
            <w:pPr>
              <w:pStyle w:val="TableParagraph"/>
              <w:jc w:val="center"/>
            </w:pPr>
            <w:r>
              <w:t>03-12</w:t>
            </w:r>
            <w:r w:rsidR="00DF24F1" w:rsidRPr="00FA2928">
              <w:t>-2025</w:t>
            </w:r>
          </w:p>
        </w:tc>
        <w:tc>
          <w:tcPr>
            <w:tcW w:w="3552" w:type="dxa"/>
            <w:vAlign w:val="center"/>
          </w:tcPr>
          <w:p w14:paraId="58B9F86D" w14:textId="23D3D1FC" w:rsidR="00DF24F1" w:rsidRPr="00DA073F" w:rsidRDefault="00DF24F1" w:rsidP="0007186C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Law of supply, Elasticity of supply</w:t>
            </w:r>
            <w:r>
              <w:rPr>
                <w:sz w:val="24"/>
              </w:rPr>
              <w:t xml:space="preserve">, </w:t>
            </w:r>
            <w:r w:rsidRPr="00DA073F">
              <w:rPr>
                <w:sz w:val="24"/>
              </w:rPr>
              <w:t>Demand forecasting - Meaning &amp;Significance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17C61BC" w14:textId="77777777" w:rsidR="00DF24F1" w:rsidRPr="00DA073F" w:rsidRDefault="00DF24F1" w:rsidP="0007186C">
            <w:pPr>
              <w:pStyle w:val="TableParagraph"/>
              <w:spacing w:before="5"/>
              <w:ind w:left="45" w:right="23"/>
              <w:jc w:val="center"/>
            </w:pPr>
            <w:r w:rsidRPr="00DA073F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041838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C5EF7D4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256658A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782640D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272F318E" w14:textId="77777777" w:rsidTr="00CA68BE">
        <w:trPr>
          <w:trHeight w:val="698"/>
        </w:trPr>
        <w:tc>
          <w:tcPr>
            <w:tcW w:w="571" w:type="dxa"/>
            <w:vAlign w:val="center"/>
          </w:tcPr>
          <w:p w14:paraId="5E17B453" w14:textId="77777777" w:rsidR="00DF24F1" w:rsidRPr="00DA073F" w:rsidRDefault="00DF24F1" w:rsidP="0007186C">
            <w:pPr>
              <w:pStyle w:val="TableParagraph"/>
              <w:spacing w:before="112"/>
              <w:jc w:val="center"/>
            </w:pPr>
          </w:p>
          <w:p w14:paraId="4E6DB8B5" w14:textId="019E5F1E" w:rsidR="00DF24F1" w:rsidRPr="00DA073F" w:rsidRDefault="00DF24F1" w:rsidP="0007186C">
            <w:pPr>
              <w:pStyle w:val="TableParagraph"/>
              <w:ind w:left="29"/>
              <w:jc w:val="center"/>
            </w:pPr>
            <w:r w:rsidRPr="00DA073F">
              <w:rPr>
                <w:spacing w:val="-5"/>
              </w:rPr>
              <w:t>1</w:t>
            </w:r>
            <w:r>
              <w:rPr>
                <w:spacing w:val="-5"/>
              </w:rPr>
              <w:t>5</w:t>
            </w:r>
          </w:p>
        </w:tc>
        <w:tc>
          <w:tcPr>
            <w:tcW w:w="1134" w:type="dxa"/>
          </w:tcPr>
          <w:p w14:paraId="6253C873" w14:textId="4A2B1F5E" w:rsidR="00DF24F1" w:rsidRPr="00DA073F" w:rsidRDefault="00B67536" w:rsidP="0007186C">
            <w:pPr>
              <w:pStyle w:val="TableParagraph"/>
              <w:jc w:val="center"/>
            </w:pPr>
            <w:r>
              <w:t>04-12</w:t>
            </w:r>
            <w:r w:rsidR="00DF24F1" w:rsidRPr="00FA2928">
              <w:t>-2025</w:t>
            </w:r>
          </w:p>
        </w:tc>
        <w:tc>
          <w:tcPr>
            <w:tcW w:w="3552" w:type="dxa"/>
            <w:vAlign w:val="center"/>
          </w:tcPr>
          <w:p w14:paraId="433DD5AB" w14:textId="0831350D" w:rsidR="00DF24F1" w:rsidRPr="00DA073F" w:rsidRDefault="00DF24F1" w:rsidP="0007186C">
            <w:pPr>
              <w:pStyle w:val="TableParagraph"/>
              <w:spacing w:before="16" w:line="254" w:lineRule="auto"/>
              <w:ind w:left="126" w:right="157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Methods of demand forecasting</w:t>
            </w:r>
            <w:r>
              <w:rPr>
                <w:sz w:val="24"/>
              </w:rPr>
              <w:t xml:space="preserve"> &amp; problems on Demand forecasting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63ADE8F" w14:textId="46C18070" w:rsidR="00DF24F1" w:rsidRPr="00DA073F" w:rsidRDefault="00DF24F1" w:rsidP="0007186C">
            <w:pPr>
              <w:pStyle w:val="TableParagraph"/>
              <w:spacing w:before="4"/>
              <w:ind w:left="45" w:right="23"/>
              <w:jc w:val="center"/>
            </w:pPr>
            <w:r w:rsidRPr="00DA073F">
              <w:rPr>
                <w:spacing w:val="-5"/>
              </w:rPr>
              <w:t>PPT</w:t>
            </w:r>
            <w:r>
              <w:rPr>
                <w:spacing w:val="-5"/>
              </w:rPr>
              <w:t xml:space="preserve"> 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B78DAD6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66FF0C6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F74BC2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C626D3F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705DE55" w14:textId="77777777" w:rsidR="00DF24F1" w:rsidRDefault="00DF24F1" w:rsidP="00DF24F1">
            <w:pPr>
              <w:pStyle w:val="TableParagraph"/>
              <w:jc w:val="center"/>
            </w:pPr>
          </w:p>
        </w:tc>
      </w:tr>
      <w:tr w:rsidR="00DF24F1" w14:paraId="56112569" w14:textId="77777777" w:rsidTr="00CA68BE">
        <w:trPr>
          <w:trHeight w:val="787"/>
        </w:trPr>
        <w:tc>
          <w:tcPr>
            <w:tcW w:w="571" w:type="dxa"/>
            <w:vAlign w:val="center"/>
          </w:tcPr>
          <w:p w14:paraId="5E96DF07" w14:textId="0FB51BE3" w:rsidR="00DF24F1" w:rsidRPr="00DA073F" w:rsidRDefault="00DF24F1" w:rsidP="0007186C">
            <w:pPr>
              <w:pStyle w:val="TableParagraph"/>
              <w:spacing w:before="112"/>
              <w:jc w:val="center"/>
            </w:pPr>
            <w:r w:rsidRPr="00DA073F">
              <w:t>1</w:t>
            </w:r>
            <w:r>
              <w:t>6</w:t>
            </w:r>
          </w:p>
        </w:tc>
        <w:tc>
          <w:tcPr>
            <w:tcW w:w="1134" w:type="dxa"/>
          </w:tcPr>
          <w:p w14:paraId="5CF6F8D1" w14:textId="0EED2546" w:rsidR="00DF24F1" w:rsidRPr="00DA073F" w:rsidRDefault="00B67536" w:rsidP="0007186C">
            <w:pPr>
              <w:pStyle w:val="TableParagraph"/>
              <w:jc w:val="center"/>
            </w:pPr>
            <w:r>
              <w:t>05-12</w:t>
            </w:r>
            <w:r w:rsidR="00DF24F1" w:rsidRPr="00FA2928">
              <w:t>-2025</w:t>
            </w:r>
          </w:p>
        </w:tc>
        <w:tc>
          <w:tcPr>
            <w:tcW w:w="3552" w:type="dxa"/>
            <w:vAlign w:val="center"/>
          </w:tcPr>
          <w:p w14:paraId="09B44BA3" w14:textId="08920F4F" w:rsidR="00DF24F1" w:rsidRPr="00DA073F" w:rsidRDefault="00DF24F1" w:rsidP="0007186C">
            <w:pPr>
              <w:pStyle w:val="TableParagraph"/>
              <w:spacing w:before="16" w:line="254" w:lineRule="auto"/>
              <w:ind w:left="126" w:right="157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Problems on Price elasticity of demand, and demand forecasting using Time-series method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C65A4B" w14:textId="0136680A" w:rsidR="00DF24F1" w:rsidRPr="00DA073F" w:rsidRDefault="00DF24F1" w:rsidP="0007186C">
            <w:pPr>
              <w:pStyle w:val="TableParagraph"/>
              <w:spacing w:before="4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882E449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07C93B8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63BD376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02C12A2" w14:textId="77777777" w:rsidR="00DF24F1" w:rsidRDefault="00DF24F1" w:rsidP="00DF24F1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5D3B69A" w14:textId="77777777" w:rsidR="00DF24F1" w:rsidRDefault="00DF24F1" w:rsidP="00DF24F1">
            <w:pPr>
              <w:pStyle w:val="TableParagraph"/>
              <w:jc w:val="center"/>
            </w:pPr>
          </w:p>
        </w:tc>
      </w:tr>
    </w:tbl>
    <w:p w14:paraId="588CE3C9" w14:textId="77777777" w:rsidR="00FF5653" w:rsidRDefault="00FF5653" w:rsidP="00D010FC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41C67CFB" w14:textId="77777777" w:rsidR="00FF5653" w:rsidRDefault="00FF5653" w:rsidP="00D010FC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2E395A4A" w14:textId="77777777">
        <w:trPr>
          <w:trHeight w:val="270"/>
        </w:trPr>
        <w:tc>
          <w:tcPr>
            <w:tcW w:w="15472" w:type="dxa"/>
            <w:gridSpan w:val="9"/>
          </w:tcPr>
          <w:p w14:paraId="76B58EEF" w14:textId="77777777" w:rsidR="00FF5653" w:rsidRDefault="00D010FC" w:rsidP="00D010FC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CA68BE" w14:paraId="457A3DDD" w14:textId="77777777" w:rsidTr="00DA073F">
        <w:trPr>
          <w:trHeight w:val="946"/>
        </w:trPr>
        <w:tc>
          <w:tcPr>
            <w:tcW w:w="571" w:type="dxa"/>
          </w:tcPr>
          <w:p w14:paraId="48702AD4" w14:textId="409B6C99" w:rsidR="00CA68BE" w:rsidRDefault="00CA68BE" w:rsidP="0007186C">
            <w:pPr>
              <w:pStyle w:val="TableParagraph"/>
              <w:ind w:left="29"/>
              <w:jc w:val="center"/>
            </w:pPr>
            <w:r>
              <w:t>17</w:t>
            </w:r>
          </w:p>
        </w:tc>
        <w:tc>
          <w:tcPr>
            <w:tcW w:w="1127" w:type="dxa"/>
          </w:tcPr>
          <w:p w14:paraId="1227DE29" w14:textId="36AB01A9" w:rsidR="00CA68BE" w:rsidRDefault="00CA68BE" w:rsidP="0007186C">
            <w:pPr>
              <w:pStyle w:val="TableParagraph"/>
              <w:jc w:val="center"/>
            </w:pPr>
            <w:r w:rsidRPr="004B32C8">
              <w:t>1</w:t>
            </w:r>
            <w:r w:rsidR="00E55BF0">
              <w:t>7</w:t>
            </w:r>
            <w:r w:rsidRPr="004B32C8">
              <w:t>-01-2025</w:t>
            </w:r>
          </w:p>
        </w:tc>
        <w:tc>
          <w:tcPr>
            <w:tcW w:w="3559" w:type="dxa"/>
            <w:vAlign w:val="center"/>
          </w:tcPr>
          <w:p w14:paraId="10A3E3C3" w14:textId="596467EE" w:rsidR="00CA68BE" w:rsidRDefault="00CA68BE" w:rsidP="0007186C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Cost Analysis &amp; Production Analysis</w:t>
            </w:r>
            <w:r>
              <w:rPr>
                <w:sz w:val="24"/>
              </w:rPr>
              <w:t xml:space="preserve"> - </w:t>
            </w:r>
            <w:r w:rsidRPr="00DA073F">
              <w:rPr>
                <w:sz w:val="24"/>
              </w:rPr>
              <w:t>Concepts of Production</w:t>
            </w:r>
            <w:r>
              <w:rPr>
                <w:sz w:val="24"/>
              </w:rPr>
              <w:t xml:space="preserve"> – Introduction, Meaning, P</w:t>
            </w:r>
            <w:r w:rsidRPr="00DA073F">
              <w:rPr>
                <w:sz w:val="24"/>
              </w:rPr>
              <w:t>roduction function with one variable input - Law of Variable Proportion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77777777" w:rsidR="00CA68BE" w:rsidRDefault="00CA68BE" w:rsidP="0007186C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6E08B3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F48C7F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62B4D09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636F5A3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36E12713" w14:textId="77777777" w:rsidTr="00DA073F">
        <w:trPr>
          <w:trHeight w:val="736"/>
        </w:trPr>
        <w:tc>
          <w:tcPr>
            <w:tcW w:w="571" w:type="dxa"/>
          </w:tcPr>
          <w:p w14:paraId="7DA42458" w14:textId="576FA164" w:rsidR="00CA68BE" w:rsidRDefault="00CA68BE" w:rsidP="0007186C">
            <w:pPr>
              <w:pStyle w:val="TableParagraph"/>
              <w:spacing w:before="230"/>
              <w:ind w:left="29"/>
              <w:jc w:val="center"/>
            </w:pPr>
            <w:r>
              <w:t>18</w:t>
            </w:r>
          </w:p>
        </w:tc>
        <w:tc>
          <w:tcPr>
            <w:tcW w:w="1127" w:type="dxa"/>
          </w:tcPr>
          <w:p w14:paraId="1D1334BD" w14:textId="74085EA9" w:rsidR="00CA68BE" w:rsidRDefault="007B6151" w:rsidP="0007186C">
            <w:pPr>
              <w:pStyle w:val="TableParagraph"/>
              <w:jc w:val="center"/>
            </w:pPr>
            <w:r>
              <w:t>20</w:t>
            </w:r>
            <w:r w:rsidR="00CA68BE" w:rsidRPr="004B32C8">
              <w:t>-01-2025</w:t>
            </w:r>
          </w:p>
        </w:tc>
        <w:tc>
          <w:tcPr>
            <w:tcW w:w="3559" w:type="dxa"/>
            <w:vAlign w:val="center"/>
          </w:tcPr>
          <w:p w14:paraId="04DAF860" w14:textId="429BF8AB" w:rsidR="00CA68BE" w:rsidRDefault="00CA68BE" w:rsidP="0007186C">
            <w:pPr>
              <w:pStyle w:val="TableParagraph"/>
              <w:spacing w:before="1" w:line="273" w:lineRule="auto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Laws of returns to scale</w:t>
            </w:r>
            <w:r>
              <w:rPr>
                <w:sz w:val="24"/>
              </w:rPr>
              <w:t xml:space="preserve">, </w:t>
            </w:r>
            <w:r w:rsidRPr="00DA073F">
              <w:rPr>
                <w:sz w:val="24"/>
              </w:rPr>
              <w:t>Indifference Curves,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77777777" w:rsidR="00CA68BE" w:rsidRDefault="00CA68BE" w:rsidP="0007186C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6DBACD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4816288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2ADD35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92C6CB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01A91F2F" w14:textId="77777777" w:rsidTr="00DA073F">
        <w:trPr>
          <w:trHeight w:val="520"/>
        </w:trPr>
        <w:tc>
          <w:tcPr>
            <w:tcW w:w="571" w:type="dxa"/>
          </w:tcPr>
          <w:p w14:paraId="76A4C8C2" w14:textId="5987AF6C" w:rsidR="00CA68BE" w:rsidRDefault="00CA68BE" w:rsidP="0007186C">
            <w:pPr>
              <w:pStyle w:val="TableParagraph"/>
              <w:spacing w:before="245"/>
              <w:ind w:left="29"/>
              <w:jc w:val="center"/>
            </w:pPr>
            <w:r>
              <w:t>19</w:t>
            </w:r>
          </w:p>
        </w:tc>
        <w:tc>
          <w:tcPr>
            <w:tcW w:w="1127" w:type="dxa"/>
          </w:tcPr>
          <w:p w14:paraId="2AB6B7E8" w14:textId="786C20B6" w:rsidR="00CA68BE" w:rsidRDefault="007B6151" w:rsidP="0007186C">
            <w:pPr>
              <w:pStyle w:val="TableParagraph"/>
              <w:jc w:val="center"/>
            </w:pPr>
            <w:r>
              <w:t>21</w:t>
            </w:r>
            <w:r w:rsidR="00CA68BE" w:rsidRPr="004B32C8">
              <w:t>-01-2025</w:t>
            </w:r>
          </w:p>
        </w:tc>
        <w:tc>
          <w:tcPr>
            <w:tcW w:w="3559" w:type="dxa"/>
            <w:vAlign w:val="center"/>
          </w:tcPr>
          <w:p w14:paraId="3EBA1BD1" w14:textId="4189D0C3" w:rsidR="00CA68BE" w:rsidRDefault="00CA68BE" w:rsidP="0007186C">
            <w:pPr>
              <w:pStyle w:val="TableParagraph"/>
              <w:spacing w:before="131" w:line="300" w:lineRule="atLeast"/>
              <w:ind w:left="126" w:right="157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ISO-Quants &amp; ISO-Cost line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77777777" w:rsidR="00CA68BE" w:rsidRDefault="00CA68BE" w:rsidP="0007186C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2B8388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05C934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A8B635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06EB1D6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2C2E0525" w14:textId="77777777" w:rsidTr="00DA073F">
        <w:trPr>
          <w:trHeight w:val="684"/>
        </w:trPr>
        <w:tc>
          <w:tcPr>
            <w:tcW w:w="571" w:type="dxa"/>
          </w:tcPr>
          <w:p w14:paraId="501E09A4" w14:textId="3F4F7C52" w:rsidR="00CA68BE" w:rsidRDefault="00CA68BE" w:rsidP="0007186C">
            <w:pPr>
              <w:pStyle w:val="TableParagraph"/>
              <w:spacing w:before="230"/>
              <w:ind w:left="29"/>
              <w:jc w:val="center"/>
            </w:pPr>
            <w:r>
              <w:t>20</w:t>
            </w:r>
          </w:p>
        </w:tc>
        <w:tc>
          <w:tcPr>
            <w:tcW w:w="1127" w:type="dxa"/>
          </w:tcPr>
          <w:p w14:paraId="2B64C1EE" w14:textId="36942336" w:rsidR="00CA68BE" w:rsidRDefault="00CA68BE" w:rsidP="0007186C">
            <w:pPr>
              <w:pStyle w:val="TableParagraph"/>
              <w:jc w:val="center"/>
            </w:pPr>
            <w:r>
              <w:t>2</w:t>
            </w:r>
            <w:r w:rsidR="007B6151">
              <w:t>3</w:t>
            </w:r>
            <w:r w:rsidRPr="004B32C8">
              <w:t>-01-2025</w:t>
            </w:r>
          </w:p>
        </w:tc>
        <w:tc>
          <w:tcPr>
            <w:tcW w:w="3559" w:type="dxa"/>
            <w:vAlign w:val="center"/>
          </w:tcPr>
          <w:p w14:paraId="5370953C" w14:textId="783C9643" w:rsidR="00CA68BE" w:rsidRDefault="00CA68BE" w:rsidP="0007186C">
            <w:pPr>
              <w:pStyle w:val="TableParagraph"/>
              <w:spacing w:line="300" w:lineRule="atLeas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Economies of scale, Diseconomies of scale</w:t>
            </w:r>
            <w:r>
              <w:rPr>
                <w:sz w:val="24"/>
              </w:rPr>
              <w:t xml:space="preserve">, </w:t>
            </w:r>
            <w:r w:rsidRPr="00DA073F">
              <w:rPr>
                <w:sz w:val="24"/>
              </w:rPr>
              <w:t>Types of cost</w:t>
            </w:r>
            <w:r>
              <w:rPr>
                <w:sz w:val="24"/>
              </w:rPr>
              <w:t xml:space="preserve"> &amp; </w:t>
            </w:r>
            <w:r w:rsidRPr="00DA073F">
              <w:rPr>
                <w:sz w:val="24"/>
              </w:rPr>
              <w:t>Cost curves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77777777" w:rsidR="00CA68BE" w:rsidRDefault="00CA68BE" w:rsidP="0007186C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0DD197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D26873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A1EA14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41EC9BD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5CE3F19F" w14:textId="77777777" w:rsidTr="00DA073F">
        <w:trPr>
          <w:trHeight w:val="652"/>
        </w:trPr>
        <w:tc>
          <w:tcPr>
            <w:tcW w:w="571" w:type="dxa"/>
          </w:tcPr>
          <w:p w14:paraId="7C8819BB" w14:textId="18167206" w:rsidR="00CA68BE" w:rsidRDefault="00CA68BE" w:rsidP="0007186C">
            <w:pPr>
              <w:pStyle w:val="TableParagraph"/>
              <w:spacing w:before="230"/>
              <w:ind w:left="29"/>
              <w:jc w:val="center"/>
            </w:pPr>
            <w:r>
              <w:t>21</w:t>
            </w:r>
          </w:p>
        </w:tc>
        <w:tc>
          <w:tcPr>
            <w:tcW w:w="1127" w:type="dxa"/>
          </w:tcPr>
          <w:p w14:paraId="0C500B1B" w14:textId="63F0F34D" w:rsidR="00CA68BE" w:rsidRDefault="00CA68BE" w:rsidP="0007186C">
            <w:pPr>
              <w:pStyle w:val="TableParagraph"/>
              <w:jc w:val="center"/>
            </w:pPr>
            <w:r>
              <w:t>2</w:t>
            </w:r>
            <w:r w:rsidR="007B6151">
              <w:t>4</w:t>
            </w:r>
            <w:r w:rsidRPr="004B32C8">
              <w:t>-01-2025</w:t>
            </w:r>
          </w:p>
        </w:tc>
        <w:tc>
          <w:tcPr>
            <w:tcW w:w="3559" w:type="dxa"/>
            <w:vAlign w:val="center"/>
          </w:tcPr>
          <w:p w14:paraId="75C6BB22" w14:textId="00697CA0" w:rsidR="00CA68BE" w:rsidRDefault="00CA68BE" w:rsidP="0007186C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 xml:space="preserve">Cost – Output Relationship in the short run </w:t>
            </w:r>
            <w:r w:rsidR="00BE6CCD" w:rsidRPr="00DA073F">
              <w:rPr>
                <w:sz w:val="24"/>
              </w:rPr>
              <w:t>and long</w:t>
            </w:r>
            <w:r w:rsidRPr="00DA073F">
              <w:rPr>
                <w:sz w:val="24"/>
              </w:rPr>
              <w:t xml:space="preserve"> run,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77777777" w:rsidR="00CA68BE" w:rsidRDefault="00CA68BE" w:rsidP="0007186C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F5DD28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D61B1C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7EEC08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D5C66E2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5E541D26" w14:textId="77777777" w:rsidTr="00DA073F">
        <w:trPr>
          <w:trHeight w:val="606"/>
        </w:trPr>
        <w:tc>
          <w:tcPr>
            <w:tcW w:w="571" w:type="dxa"/>
          </w:tcPr>
          <w:p w14:paraId="2FB954FA" w14:textId="7E1A4FC0" w:rsidR="00CA68BE" w:rsidRDefault="00CA68BE" w:rsidP="0007186C">
            <w:pPr>
              <w:pStyle w:val="TableParagraph"/>
              <w:spacing w:before="245"/>
              <w:ind w:left="29"/>
              <w:jc w:val="center"/>
            </w:pPr>
            <w:r>
              <w:t>22</w:t>
            </w:r>
          </w:p>
        </w:tc>
        <w:tc>
          <w:tcPr>
            <w:tcW w:w="1127" w:type="dxa"/>
          </w:tcPr>
          <w:p w14:paraId="73FDCA17" w14:textId="3DF8D513" w:rsidR="00CA68BE" w:rsidRDefault="00CA68BE" w:rsidP="0007186C">
            <w:pPr>
              <w:pStyle w:val="TableParagraph"/>
              <w:jc w:val="center"/>
            </w:pPr>
            <w:r>
              <w:t>2</w:t>
            </w:r>
            <w:r w:rsidR="007B6151">
              <w:t>7</w:t>
            </w:r>
            <w:r w:rsidRPr="004B32C8">
              <w:t>-01-2025</w:t>
            </w:r>
          </w:p>
        </w:tc>
        <w:tc>
          <w:tcPr>
            <w:tcW w:w="3559" w:type="dxa"/>
            <w:vAlign w:val="center"/>
          </w:tcPr>
          <w:p w14:paraId="6A3EDB4D" w14:textId="49C8B85A" w:rsidR="00CA68BE" w:rsidRDefault="00CA68BE" w:rsidP="0007186C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Long- Run Average Cost (LAC)curve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77777777" w:rsidR="00CA68BE" w:rsidRDefault="00CA68BE" w:rsidP="0007186C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C6EB688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E5D67DB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661E7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8AC8AC3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5C04A8BD" w14:textId="77777777" w:rsidTr="00DA073F">
        <w:trPr>
          <w:trHeight w:val="900"/>
        </w:trPr>
        <w:tc>
          <w:tcPr>
            <w:tcW w:w="571" w:type="dxa"/>
          </w:tcPr>
          <w:p w14:paraId="024A7DD4" w14:textId="0CDBF749" w:rsidR="00CA68BE" w:rsidRDefault="00CA68BE" w:rsidP="0007186C">
            <w:pPr>
              <w:pStyle w:val="TableParagraph"/>
              <w:ind w:left="29"/>
              <w:jc w:val="center"/>
            </w:pPr>
            <w:r>
              <w:t>23</w:t>
            </w:r>
          </w:p>
        </w:tc>
        <w:tc>
          <w:tcPr>
            <w:tcW w:w="1127" w:type="dxa"/>
          </w:tcPr>
          <w:p w14:paraId="7EC9D354" w14:textId="0CBB33C5" w:rsidR="00CA68BE" w:rsidRDefault="00CA68BE" w:rsidP="0007186C">
            <w:pPr>
              <w:pStyle w:val="TableParagraph"/>
              <w:jc w:val="center"/>
            </w:pPr>
            <w:r>
              <w:t>2</w:t>
            </w:r>
            <w:r w:rsidR="007B6151">
              <w:t>8</w:t>
            </w:r>
            <w:r w:rsidRPr="004B32C8">
              <w:t>-01-2025</w:t>
            </w:r>
          </w:p>
        </w:tc>
        <w:tc>
          <w:tcPr>
            <w:tcW w:w="3559" w:type="dxa"/>
            <w:vAlign w:val="center"/>
          </w:tcPr>
          <w:p w14:paraId="36D68879" w14:textId="6EFB8DD3" w:rsidR="00CA68BE" w:rsidRDefault="00CA68BE" w:rsidP="0007186C">
            <w:pPr>
              <w:pStyle w:val="TableParagraph"/>
              <w:spacing w:line="263" w:lineRule="exact"/>
              <w:ind w:left="126"/>
              <w:jc w:val="center"/>
              <w:rPr>
                <w:sz w:val="24"/>
              </w:rPr>
            </w:pPr>
            <w:r w:rsidRPr="00DA073F">
              <w:rPr>
                <w:bCs/>
                <w:sz w:val="24"/>
              </w:rPr>
              <w:t>Break Even Analysis–Meaning, Assumptions, Determination of BEA</w:t>
            </w:r>
            <w:r w:rsidR="00B047C4">
              <w:rPr>
                <w:bCs/>
                <w:sz w:val="24"/>
              </w:rPr>
              <w:t xml:space="preserve">, </w:t>
            </w:r>
            <w:r w:rsidR="00B047C4" w:rsidRPr="00DA073F">
              <w:rPr>
                <w:bCs/>
                <w:sz w:val="24"/>
              </w:rPr>
              <w:t>Limitations</w:t>
            </w:r>
            <w:r w:rsidR="00B047C4">
              <w:rPr>
                <w:bCs/>
                <w:sz w:val="24"/>
              </w:rPr>
              <w:t>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3E5509" w14:textId="77777777" w:rsidR="00CA68BE" w:rsidRDefault="00CA68BE" w:rsidP="0007186C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551144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283079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7C6D6A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225208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55EAC4C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643A116D" w14:textId="77777777" w:rsidTr="00DA073F">
        <w:trPr>
          <w:trHeight w:val="842"/>
        </w:trPr>
        <w:tc>
          <w:tcPr>
            <w:tcW w:w="571" w:type="dxa"/>
          </w:tcPr>
          <w:p w14:paraId="1EEAD18D" w14:textId="3C3B1BE4" w:rsidR="00CA68BE" w:rsidRDefault="00CA68BE" w:rsidP="0007186C">
            <w:pPr>
              <w:pStyle w:val="TableParagraph"/>
              <w:spacing w:before="1"/>
              <w:ind w:left="29"/>
              <w:jc w:val="center"/>
            </w:pPr>
            <w:r>
              <w:t>24</w:t>
            </w:r>
          </w:p>
        </w:tc>
        <w:tc>
          <w:tcPr>
            <w:tcW w:w="1127" w:type="dxa"/>
          </w:tcPr>
          <w:p w14:paraId="3175D5A1" w14:textId="2E8F8B71" w:rsidR="00CA68BE" w:rsidRDefault="004039F1" w:rsidP="0007186C">
            <w:pPr>
              <w:pStyle w:val="TableParagraph"/>
              <w:jc w:val="center"/>
            </w:pPr>
            <w:r>
              <w:t>30</w:t>
            </w:r>
            <w:r w:rsidR="00CA68BE" w:rsidRPr="004B32C8">
              <w:t>-01-2025</w:t>
            </w:r>
          </w:p>
        </w:tc>
        <w:tc>
          <w:tcPr>
            <w:tcW w:w="3559" w:type="dxa"/>
            <w:vAlign w:val="center"/>
          </w:tcPr>
          <w:p w14:paraId="3401D056" w14:textId="1D4DA405" w:rsidR="00CA68BE" w:rsidRPr="00DA073F" w:rsidRDefault="00CA68BE" w:rsidP="0007186C">
            <w:pPr>
              <w:pStyle w:val="TableParagraph"/>
              <w:ind w:left="126"/>
              <w:jc w:val="center"/>
              <w:rPr>
                <w:bCs/>
                <w:sz w:val="24"/>
              </w:rPr>
            </w:pPr>
            <w:r w:rsidRPr="00DA073F">
              <w:rPr>
                <w:bCs/>
                <w:sz w:val="24"/>
              </w:rPr>
              <w:t>Margin of safety, Uses of BEA In Managerial decisions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4A23208" w14:textId="77777777" w:rsidR="00CA68BE" w:rsidRDefault="00CA68BE" w:rsidP="0007186C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D663EF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68B40D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7430BC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228FBB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94D4418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0F1A3032" w14:textId="77777777" w:rsidTr="00DA073F">
        <w:trPr>
          <w:trHeight w:val="842"/>
        </w:trPr>
        <w:tc>
          <w:tcPr>
            <w:tcW w:w="571" w:type="dxa"/>
          </w:tcPr>
          <w:p w14:paraId="6B42A563" w14:textId="0680ABF0" w:rsidR="00CA68BE" w:rsidRDefault="00CA68BE" w:rsidP="0007186C">
            <w:pPr>
              <w:pStyle w:val="TableParagraph"/>
              <w:spacing w:before="1"/>
              <w:ind w:left="29"/>
              <w:jc w:val="center"/>
            </w:pPr>
            <w:r>
              <w:t>25</w:t>
            </w:r>
          </w:p>
        </w:tc>
        <w:tc>
          <w:tcPr>
            <w:tcW w:w="1127" w:type="dxa"/>
          </w:tcPr>
          <w:p w14:paraId="76CFBD0C" w14:textId="2D4FC63A" w:rsidR="00CA68BE" w:rsidRDefault="004039F1" w:rsidP="0007186C">
            <w:pPr>
              <w:pStyle w:val="TableParagraph"/>
              <w:jc w:val="center"/>
            </w:pPr>
            <w:r>
              <w:t>31</w:t>
            </w:r>
            <w:r w:rsidR="00CA68BE" w:rsidRPr="004B32C8">
              <w:t>-01-2025</w:t>
            </w:r>
          </w:p>
        </w:tc>
        <w:tc>
          <w:tcPr>
            <w:tcW w:w="3559" w:type="dxa"/>
            <w:vAlign w:val="center"/>
          </w:tcPr>
          <w:p w14:paraId="1A947FC1" w14:textId="04179294" w:rsidR="00CA68BE" w:rsidRPr="00DA073F" w:rsidRDefault="00CA68BE" w:rsidP="0007186C">
            <w:pPr>
              <w:pStyle w:val="TableParagraph"/>
              <w:ind w:left="126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Simple Problems on BEA, Cost Curves.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DF5D578" w14:textId="028F732C" w:rsidR="00CA68BE" w:rsidRDefault="00CA68BE" w:rsidP="0007186C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B0B4BE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B6D0CE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1193F3B9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3F9CDD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15A451C" w14:textId="77777777" w:rsidR="00CA68BE" w:rsidRDefault="00CA68BE" w:rsidP="00CA68BE">
            <w:pPr>
              <w:pStyle w:val="TableParagraph"/>
              <w:jc w:val="center"/>
            </w:pPr>
          </w:p>
        </w:tc>
      </w:tr>
    </w:tbl>
    <w:p w14:paraId="22BB7218" w14:textId="77777777" w:rsidR="00FF5653" w:rsidRDefault="00FF5653" w:rsidP="00D010FC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33C5B37" w14:textId="77777777" w:rsidR="00FF5653" w:rsidRDefault="00FF5653" w:rsidP="00D010FC">
      <w:pPr>
        <w:spacing w:before="4"/>
        <w:rPr>
          <w:b/>
          <w:sz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1F0EF7C7" w14:textId="77777777" w:rsidTr="00D30995">
        <w:trPr>
          <w:trHeight w:val="270"/>
          <w:jc w:val="center"/>
        </w:trPr>
        <w:tc>
          <w:tcPr>
            <w:tcW w:w="15472" w:type="dxa"/>
            <w:gridSpan w:val="9"/>
          </w:tcPr>
          <w:p w14:paraId="0D841464" w14:textId="77777777" w:rsidR="00FF5653" w:rsidRDefault="00D010FC" w:rsidP="00D010FC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FF5653" w14:paraId="5F74B2FE" w14:textId="77777777" w:rsidTr="00D30995">
        <w:trPr>
          <w:trHeight w:val="366"/>
          <w:jc w:val="center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79B2FB91" w:rsidR="00FF5653" w:rsidRDefault="004E5A91" w:rsidP="00043BC0">
            <w:pPr>
              <w:pStyle w:val="TableParagraph"/>
              <w:ind w:left="29"/>
              <w:jc w:val="center"/>
            </w:pPr>
            <w:r>
              <w:t>26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14:paraId="6987895E" w14:textId="66488332" w:rsidR="00FF5653" w:rsidRDefault="004039F1" w:rsidP="00043BC0">
            <w:pPr>
              <w:pStyle w:val="TableParagraph"/>
              <w:jc w:val="center"/>
            </w:pPr>
            <w:r>
              <w:t>0</w:t>
            </w:r>
            <w:r w:rsidR="00F8758B">
              <w:t>6</w:t>
            </w:r>
            <w:r w:rsidR="00CA68BE">
              <w:t>-0</w:t>
            </w:r>
            <w:r>
              <w:t>2</w:t>
            </w:r>
            <w:r w:rsidR="00CA68BE">
              <w:t>-2025</w:t>
            </w: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14:paraId="27B1FF8D" w14:textId="5F4DCC93" w:rsidR="00FF5653" w:rsidRDefault="00DA073F" w:rsidP="0007186C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Market structure and Pricing Practices</w:t>
            </w:r>
            <w:r>
              <w:rPr>
                <w:sz w:val="24"/>
              </w:rPr>
              <w:t xml:space="preserve"> – Introduction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7BE2851" w:rsidR="00FF5653" w:rsidRDefault="00FC3E76" w:rsidP="00FC3E76">
            <w:pPr>
              <w:pStyle w:val="TableParagraph"/>
              <w:spacing w:before="5"/>
              <w:ind w:left="45" w:right="23"/>
            </w:pPr>
            <w:r>
              <w:rPr>
                <w:spacing w:val="-5"/>
              </w:rPr>
              <w:t xml:space="preserve">        </w:t>
            </w:r>
            <w:r w:rsidR="00356BDE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FF5653" w:rsidRDefault="00FF5653" w:rsidP="00043BC0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77777777" w:rsidR="00FF5653" w:rsidRDefault="00FF5653" w:rsidP="00043BC0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FF5653" w:rsidRDefault="00FF5653" w:rsidP="00043BC0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FF5653" w:rsidRDefault="00FF5653" w:rsidP="00043BC0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FF5653" w:rsidRDefault="00FF5653" w:rsidP="00043BC0">
            <w:pPr>
              <w:pStyle w:val="TableParagraph"/>
              <w:jc w:val="center"/>
            </w:pPr>
          </w:p>
        </w:tc>
      </w:tr>
      <w:tr w:rsidR="00CA68BE" w14:paraId="54617575" w14:textId="77777777" w:rsidTr="00D30995">
        <w:trPr>
          <w:trHeight w:val="568"/>
          <w:jc w:val="center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66035180" w:rsidR="00CA68BE" w:rsidRDefault="00CA68BE" w:rsidP="00CA68BE">
            <w:pPr>
              <w:pStyle w:val="TableParagraph"/>
              <w:spacing w:before="152"/>
              <w:ind w:left="29"/>
              <w:jc w:val="center"/>
            </w:pPr>
            <w:r>
              <w:t>27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14:paraId="7455C2B2" w14:textId="0CFB55F5" w:rsidR="00CA68BE" w:rsidRDefault="00F8758B" w:rsidP="00CA68BE">
            <w:pPr>
              <w:pStyle w:val="TableParagraph"/>
              <w:jc w:val="center"/>
            </w:pPr>
            <w:r>
              <w:t>07</w:t>
            </w:r>
            <w:r w:rsidR="00CA68BE" w:rsidRPr="008819F2">
              <w:t>-0</w:t>
            </w:r>
            <w:r w:rsidR="004039F1">
              <w:t>2</w:t>
            </w:r>
            <w:r w:rsidR="00CA68BE" w:rsidRPr="008819F2">
              <w:t>-2025</w:t>
            </w: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14:paraId="191B10EA" w14:textId="3B81ED74" w:rsidR="00CA68BE" w:rsidRDefault="00CA68BE" w:rsidP="0007186C">
            <w:pPr>
              <w:pStyle w:val="TableParagraph"/>
              <w:spacing w:before="13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Perfect Competition</w:t>
            </w:r>
            <w:r>
              <w:rPr>
                <w:sz w:val="24"/>
              </w:rPr>
              <w:t xml:space="preserve"> – Meaning, </w:t>
            </w:r>
            <w:r w:rsidRPr="00DA073F">
              <w:rPr>
                <w:sz w:val="24"/>
              </w:rPr>
              <w:t>Features, Determination of price under perfect competition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5EBE27D7" w:rsidR="00CA68BE" w:rsidRDefault="00CA68BE" w:rsidP="00CA68BE">
            <w:pPr>
              <w:pStyle w:val="TableParagraph"/>
              <w:spacing w:before="2" w:line="256" w:lineRule="auto"/>
              <w:ind w:left="395" w:hanging="61"/>
            </w:pPr>
            <w:r>
              <w:rPr>
                <w:spacing w:val="-5"/>
              </w:rPr>
              <w:t xml:space="preserve">   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08A45A57" w14:textId="77777777" w:rsidTr="00D30995">
        <w:trPr>
          <w:trHeight w:val="585"/>
          <w:jc w:val="center"/>
        </w:trPr>
        <w:tc>
          <w:tcPr>
            <w:tcW w:w="571" w:type="dxa"/>
          </w:tcPr>
          <w:p w14:paraId="39E3DD33" w14:textId="3656F718" w:rsidR="00CA68BE" w:rsidRDefault="00CA68BE" w:rsidP="00CA68BE">
            <w:pPr>
              <w:pStyle w:val="TableParagraph"/>
              <w:spacing w:before="155"/>
              <w:ind w:left="29"/>
              <w:jc w:val="center"/>
            </w:pPr>
            <w:r>
              <w:t>28</w:t>
            </w:r>
          </w:p>
        </w:tc>
        <w:tc>
          <w:tcPr>
            <w:tcW w:w="1127" w:type="dxa"/>
          </w:tcPr>
          <w:p w14:paraId="75A9C33E" w14:textId="37EE05BD" w:rsidR="00CA68BE" w:rsidRDefault="00F8758B" w:rsidP="00CA68BE">
            <w:pPr>
              <w:pStyle w:val="TableParagraph"/>
              <w:jc w:val="center"/>
            </w:pPr>
            <w:r>
              <w:t>10</w:t>
            </w:r>
            <w:r w:rsidR="00CA68BE" w:rsidRPr="008819F2">
              <w:t>-0</w:t>
            </w:r>
            <w:r w:rsidR="00CA68BE">
              <w:t>2</w:t>
            </w:r>
            <w:r w:rsidR="00CA68BE" w:rsidRPr="008819F2">
              <w:t>-2025</w:t>
            </w:r>
          </w:p>
        </w:tc>
        <w:tc>
          <w:tcPr>
            <w:tcW w:w="3559" w:type="dxa"/>
          </w:tcPr>
          <w:p w14:paraId="0CB419F0" w14:textId="644F2FF8" w:rsidR="00CA68BE" w:rsidRDefault="00CA68BE" w:rsidP="0007186C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Monopolistic Competition</w:t>
            </w:r>
            <w:r>
              <w:rPr>
                <w:sz w:val="24"/>
              </w:rPr>
              <w:t xml:space="preserve"> – Meaning, </w:t>
            </w:r>
            <w:r w:rsidRPr="00DA073F">
              <w:rPr>
                <w:sz w:val="24"/>
              </w:rPr>
              <w:t>Features, Pricing Under monopolistic competition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453BBC4" w14:textId="6AF12E2A" w:rsidR="00CA68BE" w:rsidRDefault="00CA68BE" w:rsidP="00CA68BE">
            <w:pPr>
              <w:pStyle w:val="TableParagraph"/>
              <w:spacing w:before="5" w:line="256" w:lineRule="auto"/>
              <w:ind w:left="395" w:hanging="61"/>
            </w:pPr>
            <w:r>
              <w:rPr>
                <w:spacing w:val="-5"/>
              </w:rPr>
              <w:t xml:space="preserve">   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57352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F092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F303F1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8F2433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10A0666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5E74B96C" w14:textId="77777777" w:rsidTr="00D30995">
        <w:trPr>
          <w:trHeight w:val="586"/>
          <w:jc w:val="center"/>
        </w:trPr>
        <w:tc>
          <w:tcPr>
            <w:tcW w:w="571" w:type="dxa"/>
          </w:tcPr>
          <w:p w14:paraId="242A6292" w14:textId="710D25EF" w:rsidR="00CA68BE" w:rsidRDefault="00CA68BE" w:rsidP="00CA68BE">
            <w:pPr>
              <w:pStyle w:val="TableParagraph"/>
              <w:spacing w:before="155"/>
              <w:ind w:left="29"/>
              <w:jc w:val="center"/>
            </w:pPr>
            <w:r>
              <w:t>29</w:t>
            </w:r>
          </w:p>
        </w:tc>
        <w:tc>
          <w:tcPr>
            <w:tcW w:w="1127" w:type="dxa"/>
          </w:tcPr>
          <w:p w14:paraId="09143FE7" w14:textId="427EF806" w:rsidR="00CA68BE" w:rsidRDefault="00F8758B" w:rsidP="00CA68BE">
            <w:pPr>
              <w:pStyle w:val="TableParagraph"/>
              <w:jc w:val="center"/>
            </w:pPr>
            <w:r>
              <w:t>11</w:t>
            </w:r>
            <w:r w:rsidR="00CA68BE" w:rsidRPr="002F22ED">
              <w:t>-02-2025</w:t>
            </w:r>
          </w:p>
        </w:tc>
        <w:tc>
          <w:tcPr>
            <w:tcW w:w="3559" w:type="dxa"/>
          </w:tcPr>
          <w:p w14:paraId="15507D27" w14:textId="7DE15A9B" w:rsidR="00CA68BE" w:rsidRDefault="00CA68BE" w:rsidP="0007186C">
            <w:pPr>
              <w:pStyle w:val="TableParagraph"/>
              <w:spacing w:before="25" w:line="264" w:lineRule="exact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Product differentiation</w:t>
            </w:r>
            <w:r>
              <w:rPr>
                <w:sz w:val="24"/>
              </w:rPr>
              <w:t xml:space="preserve"> &amp; </w:t>
            </w:r>
            <w:r w:rsidRPr="00DA073F">
              <w:rPr>
                <w:sz w:val="24"/>
              </w:rPr>
              <w:t>Oligopoly</w:t>
            </w:r>
            <w:r>
              <w:rPr>
                <w:sz w:val="24"/>
              </w:rPr>
              <w:t xml:space="preserve"> – Meaning,</w:t>
            </w:r>
            <w:r w:rsidRPr="00DA073F">
              <w:rPr>
                <w:sz w:val="24"/>
              </w:rPr>
              <w:t xml:space="preserve"> Features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BDDF338" w14:textId="67EE5BEB" w:rsidR="00CA68BE" w:rsidRDefault="00CA68BE" w:rsidP="00CA68BE">
            <w:pPr>
              <w:pStyle w:val="TableParagraph"/>
              <w:spacing w:line="271" w:lineRule="auto"/>
              <w:ind w:left="395" w:hanging="61"/>
            </w:pPr>
            <w:r>
              <w:rPr>
                <w:spacing w:val="-5"/>
              </w:rPr>
              <w:t xml:space="preserve">    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CC8921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598978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9F8F6F8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F27706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70FA689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3BB7C8FF" w14:textId="77777777" w:rsidTr="00D30995">
        <w:trPr>
          <w:trHeight w:val="462"/>
          <w:jc w:val="center"/>
        </w:trPr>
        <w:tc>
          <w:tcPr>
            <w:tcW w:w="571" w:type="dxa"/>
          </w:tcPr>
          <w:p w14:paraId="3EFA5467" w14:textId="13F201D6" w:rsidR="00CA68BE" w:rsidRDefault="00CA68BE" w:rsidP="00CA68BE">
            <w:pPr>
              <w:pStyle w:val="TableParagraph"/>
              <w:spacing w:before="155"/>
              <w:ind w:left="29"/>
              <w:jc w:val="center"/>
            </w:pPr>
            <w:r>
              <w:t>30</w:t>
            </w:r>
          </w:p>
        </w:tc>
        <w:tc>
          <w:tcPr>
            <w:tcW w:w="1127" w:type="dxa"/>
          </w:tcPr>
          <w:p w14:paraId="2484CA09" w14:textId="7315F7D7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F8758B">
              <w:t>3</w:t>
            </w:r>
            <w:r w:rsidRPr="002F22ED">
              <w:t>-02-2025</w:t>
            </w:r>
          </w:p>
        </w:tc>
        <w:tc>
          <w:tcPr>
            <w:tcW w:w="3559" w:type="dxa"/>
          </w:tcPr>
          <w:p w14:paraId="15479436" w14:textId="24D50FEC" w:rsidR="00CA68BE" w:rsidRDefault="00CA68BE" w:rsidP="0007186C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 w:rsidRPr="00DA073F">
              <w:rPr>
                <w:sz w:val="24"/>
              </w:rPr>
              <w:t>Kinked demand Curve</w:t>
            </w:r>
            <w:r>
              <w:rPr>
                <w:sz w:val="24"/>
              </w:rPr>
              <w:t xml:space="preserve"> &amp; </w:t>
            </w:r>
            <w:r w:rsidRPr="00D811B8">
              <w:rPr>
                <w:sz w:val="24"/>
              </w:rPr>
              <w:t>Cartels,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60DA665" w14:textId="5830367A" w:rsidR="00CA68BE" w:rsidRDefault="00CA68BE" w:rsidP="00CA68BE">
            <w:pPr>
              <w:pStyle w:val="TableParagraph"/>
              <w:spacing w:before="4" w:line="256" w:lineRule="auto"/>
              <w:ind w:left="395" w:hanging="61"/>
            </w:pPr>
            <w:r>
              <w:rPr>
                <w:spacing w:val="-5"/>
              </w:rPr>
              <w:t xml:space="preserve">    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4B5552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B9142C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EBC160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A4D6F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D6A654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122AF8F9" w14:textId="77777777" w:rsidTr="00D30995">
        <w:trPr>
          <w:trHeight w:val="355"/>
          <w:jc w:val="center"/>
        </w:trPr>
        <w:tc>
          <w:tcPr>
            <w:tcW w:w="571" w:type="dxa"/>
          </w:tcPr>
          <w:p w14:paraId="5898CDAB" w14:textId="31A737E8" w:rsidR="00CA68BE" w:rsidRDefault="00CA68BE" w:rsidP="00CA68BE">
            <w:pPr>
              <w:pStyle w:val="TableParagraph"/>
              <w:ind w:left="29"/>
              <w:jc w:val="center"/>
            </w:pPr>
            <w:r>
              <w:t>31</w:t>
            </w:r>
          </w:p>
        </w:tc>
        <w:tc>
          <w:tcPr>
            <w:tcW w:w="1127" w:type="dxa"/>
          </w:tcPr>
          <w:p w14:paraId="7916F20F" w14:textId="0CEE9558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F8758B">
              <w:t>4</w:t>
            </w:r>
            <w:r w:rsidRPr="002F22ED">
              <w:t>-02-2025</w:t>
            </w:r>
          </w:p>
        </w:tc>
        <w:tc>
          <w:tcPr>
            <w:tcW w:w="3559" w:type="dxa"/>
          </w:tcPr>
          <w:p w14:paraId="4275F77C" w14:textId="25C7A341" w:rsidR="00CA68BE" w:rsidRDefault="00CA68BE" w:rsidP="0007186C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Price leadership. Monopoly</w:t>
            </w:r>
            <w:r>
              <w:rPr>
                <w:sz w:val="24"/>
              </w:rPr>
              <w:t xml:space="preserve"> – meaning, </w:t>
            </w:r>
            <w:r w:rsidRPr="00D811B8">
              <w:rPr>
                <w:sz w:val="24"/>
              </w:rPr>
              <w:t>Features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2A427B7" w14:textId="76CECE60" w:rsidR="00CA68BE" w:rsidRPr="008B3E15" w:rsidRDefault="00CA68BE" w:rsidP="00CA68BE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35EBA29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15FE8EEB" w14:textId="77777777" w:rsidTr="00D30995">
        <w:trPr>
          <w:trHeight w:val="733"/>
          <w:jc w:val="center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03138A54" w:rsidR="00CA68BE" w:rsidRDefault="00CA68BE" w:rsidP="00CA68BE">
            <w:pPr>
              <w:pStyle w:val="TableParagraph"/>
              <w:spacing w:before="230"/>
              <w:ind w:left="29"/>
              <w:jc w:val="center"/>
            </w:pPr>
            <w:r>
              <w:t>32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14:paraId="70C74D48" w14:textId="429C6ECD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F8758B">
              <w:t>7</w:t>
            </w:r>
            <w:r w:rsidRPr="002F22ED">
              <w:t>-02-2025</w:t>
            </w: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14:paraId="28ECBFEA" w14:textId="5C6135F5" w:rsidR="00CA68BE" w:rsidRPr="00771F93" w:rsidRDefault="00CA68BE" w:rsidP="0007186C">
            <w:pPr>
              <w:pStyle w:val="TableParagraph"/>
              <w:spacing w:before="1"/>
              <w:ind w:left="126"/>
              <w:jc w:val="center"/>
              <w:rPr>
                <w:bCs/>
                <w:sz w:val="24"/>
              </w:rPr>
            </w:pPr>
            <w:r w:rsidRPr="00D811B8">
              <w:rPr>
                <w:bCs/>
                <w:sz w:val="24"/>
              </w:rPr>
              <w:t>Pricing under monopoly, Price Discrimination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77777777" w:rsidR="00CA68BE" w:rsidRDefault="00CA68BE" w:rsidP="00CA68BE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662100B8" w14:textId="77777777" w:rsidTr="00D30995">
        <w:trPr>
          <w:trHeight w:val="733"/>
          <w:jc w:val="center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02CAB16F" w:rsidR="00CA68BE" w:rsidRDefault="00CA68BE" w:rsidP="00CA68BE">
            <w:pPr>
              <w:pStyle w:val="TableParagraph"/>
              <w:spacing w:before="228"/>
              <w:ind w:left="29"/>
              <w:jc w:val="center"/>
            </w:pPr>
            <w:r>
              <w:t>33</w:t>
            </w:r>
          </w:p>
        </w:tc>
        <w:tc>
          <w:tcPr>
            <w:tcW w:w="1127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4C622517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F8758B">
              <w:t>8</w:t>
            </w:r>
            <w:r w:rsidRPr="002F22ED">
              <w:t>-02-2025</w:t>
            </w:r>
          </w:p>
        </w:tc>
        <w:tc>
          <w:tcPr>
            <w:tcW w:w="3559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0A84B9CE" w:rsidR="00CA68BE" w:rsidRPr="00771F93" w:rsidRDefault="00CA68BE" w:rsidP="0007186C">
            <w:pPr>
              <w:pStyle w:val="TableParagraph"/>
              <w:spacing w:before="13"/>
              <w:ind w:left="126"/>
              <w:jc w:val="center"/>
              <w:rPr>
                <w:bCs/>
                <w:sz w:val="24"/>
              </w:rPr>
            </w:pPr>
            <w:r w:rsidRPr="00D811B8">
              <w:rPr>
                <w:bCs/>
                <w:sz w:val="24"/>
              </w:rPr>
              <w:t>Descriptive Pricing Approaches</w:t>
            </w:r>
            <w:r>
              <w:rPr>
                <w:bCs/>
                <w:sz w:val="24"/>
              </w:rPr>
              <w:t xml:space="preserve"> – Introduction &amp; meaning</w:t>
            </w:r>
          </w:p>
        </w:tc>
        <w:tc>
          <w:tcPr>
            <w:tcW w:w="144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77777777" w:rsidR="00CA68BE" w:rsidRDefault="00CA68BE" w:rsidP="00CA68BE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259719E7" w14:textId="77777777" w:rsidTr="00D30995">
        <w:trPr>
          <w:trHeight w:val="733"/>
          <w:jc w:val="center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33C086D2" w14:textId="3285D832" w:rsidR="00CA68BE" w:rsidRDefault="00CA68BE" w:rsidP="00CA68BE">
            <w:pPr>
              <w:pStyle w:val="TableParagraph"/>
              <w:spacing w:before="228"/>
              <w:ind w:left="29"/>
              <w:jc w:val="center"/>
            </w:pPr>
            <w:r>
              <w:t>34</w:t>
            </w:r>
          </w:p>
        </w:tc>
        <w:tc>
          <w:tcPr>
            <w:tcW w:w="1127" w:type="dxa"/>
            <w:tcBorders>
              <w:top w:val="single" w:sz="8" w:space="0" w:color="000000"/>
              <w:bottom w:val="single" w:sz="8" w:space="0" w:color="000000"/>
            </w:tcBorders>
          </w:tcPr>
          <w:p w14:paraId="7C00EA65" w14:textId="7213A50C" w:rsidR="00CA68BE" w:rsidRDefault="00AE1F67" w:rsidP="00CA68BE">
            <w:pPr>
              <w:pStyle w:val="TableParagraph"/>
              <w:jc w:val="center"/>
            </w:pPr>
            <w:r>
              <w:t>20</w:t>
            </w:r>
            <w:r w:rsidR="00CA68BE" w:rsidRPr="002F22ED">
              <w:t>-02-2025</w:t>
            </w:r>
          </w:p>
        </w:tc>
        <w:tc>
          <w:tcPr>
            <w:tcW w:w="3559" w:type="dxa"/>
            <w:tcBorders>
              <w:top w:val="single" w:sz="8" w:space="0" w:color="000000"/>
              <w:bottom w:val="single" w:sz="8" w:space="0" w:color="000000"/>
            </w:tcBorders>
          </w:tcPr>
          <w:p w14:paraId="4A2D292A" w14:textId="15C0A00E" w:rsidR="00CA68BE" w:rsidRPr="00771F93" w:rsidRDefault="00CA68BE" w:rsidP="0007186C">
            <w:pPr>
              <w:pStyle w:val="TableParagraph"/>
              <w:spacing w:before="13"/>
              <w:ind w:left="126"/>
              <w:jc w:val="center"/>
              <w:rPr>
                <w:bCs/>
                <w:sz w:val="24"/>
              </w:rPr>
            </w:pPr>
            <w:r w:rsidRPr="00D811B8">
              <w:rPr>
                <w:bCs/>
                <w:sz w:val="24"/>
              </w:rPr>
              <w:t>Loss leader pricing</w:t>
            </w:r>
            <w:r>
              <w:rPr>
                <w:bCs/>
                <w:sz w:val="24"/>
              </w:rPr>
              <w:t xml:space="preserve">, </w:t>
            </w:r>
            <w:r w:rsidRPr="00D811B8">
              <w:rPr>
                <w:bCs/>
                <w:sz w:val="24"/>
              </w:rPr>
              <w:t>Peak Load pricing</w:t>
            </w:r>
            <w:r>
              <w:rPr>
                <w:bCs/>
                <w:sz w:val="24"/>
              </w:rPr>
              <w:t xml:space="preserve"> &amp; </w:t>
            </w:r>
            <w:r w:rsidRPr="00D811B8">
              <w:rPr>
                <w:bCs/>
                <w:sz w:val="24"/>
              </w:rPr>
              <w:t>Transfer pricing</w:t>
            </w:r>
          </w:p>
        </w:tc>
        <w:tc>
          <w:tcPr>
            <w:tcW w:w="144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41910F7E" w14:textId="3C7D24F3" w:rsidR="00CA68BE" w:rsidRDefault="00CA68BE" w:rsidP="00CA68BE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 w:rsidRPr="00377507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750C297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E9EB7A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59F784C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07AD0EA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1516C52D" w14:textId="77777777" w:rsidR="00CA68BE" w:rsidRDefault="00CA68BE" w:rsidP="00CA68BE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D010FC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1A47086" w14:textId="77777777" w:rsidR="00FF5653" w:rsidRDefault="00FF5653" w:rsidP="00D010FC">
      <w:pPr>
        <w:spacing w:before="4"/>
        <w:rPr>
          <w:b/>
          <w:sz w:val="20"/>
        </w:rPr>
      </w:pPr>
    </w:p>
    <w:tbl>
      <w:tblPr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13101860" w14:textId="77777777" w:rsidTr="00D811B8">
        <w:trPr>
          <w:trHeight w:val="270"/>
        </w:trPr>
        <w:tc>
          <w:tcPr>
            <w:tcW w:w="15472" w:type="dxa"/>
            <w:gridSpan w:val="9"/>
          </w:tcPr>
          <w:p w14:paraId="1C7D6ECB" w14:textId="77777777" w:rsidR="00FF5653" w:rsidRDefault="00D010FC" w:rsidP="00D010FC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F5653" w14:paraId="600326C7" w14:textId="77777777" w:rsidTr="00D811B8">
        <w:trPr>
          <w:trHeight w:val="507"/>
        </w:trPr>
        <w:tc>
          <w:tcPr>
            <w:tcW w:w="571" w:type="dxa"/>
          </w:tcPr>
          <w:p w14:paraId="38EDE72F" w14:textId="79BFE6E8" w:rsidR="00FF5653" w:rsidRDefault="00D30995" w:rsidP="00D010FC">
            <w:pPr>
              <w:pStyle w:val="TableParagraph"/>
              <w:spacing w:before="1"/>
              <w:ind w:left="29"/>
              <w:jc w:val="center"/>
            </w:pPr>
            <w:r>
              <w:t>35</w:t>
            </w:r>
          </w:p>
        </w:tc>
        <w:tc>
          <w:tcPr>
            <w:tcW w:w="1127" w:type="dxa"/>
          </w:tcPr>
          <w:p w14:paraId="19CAD490" w14:textId="5C1C0D1C" w:rsidR="00FF5653" w:rsidRDefault="00AE1F67" w:rsidP="00D010FC">
            <w:pPr>
              <w:pStyle w:val="TableParagraph"/>
              <w:jc w:val="center"/>
            </w:pPr>
            <w:r>
              <w:t>21</w:t>
            </w:r>
            <w:r w:rsidR="00CA68BE" w:rsidRPr="008819F2">
              <w:t>-0</w:t>
            </w:r>
            <w:r w:rsidR="00CA68BE">
              <w:t>2</w:t>
            </w:r>
            <w:r w:rsidR="00CA68BE" w:rsidRPr="008819F2">
              <w:t>-2025</w:t>
            </w:r>
          </w:p>
        </w:tc>
        <w:tc>
          <w:tcPr>
            <w:tcW w:w="3559" w:type="dxa"/>
          </w:tcPr>
          <w:p w14:paraId="383532D3" w14:textId="38B68A7C" w:rsidR="00FF5653" w:rsidRDefault="00D811B8" w:rsidP="0007186C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Indian Business Environment</w:t>
            </w:r>
            <w:r>
              <w:rPr>
                <w:sz w:val="24"/>
              </w:rPr>
              <w:t xml:space="preserve"> – Meaning, </w:t>
            </w:r>
            <w:r w:rsidRPr="00D811B8">
              <w:rPr>
                <w:sz w:val="24"/>
              </w:rPr>
              <w:t>Nature, Scope, Structure of Indian Business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BEB87BD" w14:textId="77777777" w:rsidR="00FF5653" w:rsidRDefault="00D010FC" w:rsidP="00D010FC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5C35B9D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29E7CE9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52ADF8B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CEBCBA" w14:textId="77777777" w:rsidR="00FF5653" w:rsidRDefault="00FF5653" w:rsidP="00D010FC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E2AEE42" w14:textId="77777777" w:rsidR="00FF5653" w:rsidRDefault="00FF5653" w:rsidP="00D010FC">
            <w:pPr>
              <w:pStyle w:val="TableParagraph"/>
              <w:jc w:val="center"/>
            </w:pPr>
          </w:p>
        </w:tc>
      </w:tr>
      <w:tr w:rsidR="00CA68BE" w14:paraId="1423F8AB" w14:textId="77777777" w:rsidTr="00D811B8">
        <w:trPr>
          <w:trHeight w:val="361"/>
        </w:trPr>
        <w:tc>
          <w:tcPr>
            <w:tcW w:w="571" w:type="dxa"/>
          </w:tcPr>
          <w:p w14:paraId="5FAC8FFF" w14:textId="113BEAB9" w:rsidR="00CA68BE" w:rsidRDefault="00CA68BE" w:rsidP="00CA68BE">
            <w:pPr>
              <w:pStyle w:val="TableParagraph"/>
              <w:ind w:left="29"/>
              <w:jc w:val="center"/>
            </w:pPr>
            <w:r>
              <w:t>36</w:t>
            </w:r>
          </w:p>
        </w:tc>
        <w:tc>
          <w:tcPr>
            <w:tcW w:w="1127" w:type="dxa"/>
          </w:tcPr>
          <w:p w14:paraId="7A1D0379" w14:textId="33E20789" w:rsidR="00CA68BE" w:rsidRDefault="00CA68BE" w:rsidP="00CA68BE">
            <w:pPr>
              <w:pStyle w:val="TableParagraph"/>
              <w:jc w:val="center"/>
            </w:pPr>
            <w:r>
              <w:t>2</w:t>
            </w:r>
            <w:r w:rsidR="00AE1F67">
              <w:t>4</w:t>
            </w:r>
            <w:r w:rsidRPr="00A539BE">
              <w:t>-02-2025</w:t>
            </w:r>
          </w:p>
        </w:tc>
        <w:tc>
          <w:tcPr>
            <w:tcW w:w="3559" w:type="dxa"/>
          </w:tcPr>
          <w:p w14:paraId="1C3359D1" w14:textId="76D029F0" w:rsidR="00CA68BE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Internal and External Environment. Political and Legal Environment,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9095CB9" w14:textId="2AE5E023" w:rsidR="00CA68BE" w:rsidRDefault="00CA68BE" w:rsidP="00CA68BE">
            <w:pPr>
              <w:pStyle w:val="TableParagraph"/>
              <w:spacing w:before="5" w:line="256" w:lineRule="auto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7370F1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64A656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220DD8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79EBF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85F1E8E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23B479B9" w14:textId="77777777" w:rsidTr="00D811B8">
        <w:trPr>
          <w:trHeight w:val="485"/>
        </w:trPr>
        <w:tc>
          <w:tcPr>
            <w:tcW w:w="571" w:type="dxa"/>
          </w:tcPr>
          <w:p w14:paraId="5C8B2D9B" w14:textId="7573FA28" w:rsidR="00CA68BE" w:rsidRDefault="00CA68BE" w:rsidP="00CA68BE">
            <w:pPr>
              <w:pStyle w:val="TableParagraph"/>
              <w:ind w:left="29"/>
              <w:jc w:val="center"/>
            </w:pPr>
            <w:r>
              <w:t>37</w:t>
            </w:r>
          </w:p>
        </w:tc>
        <w:tc>
          <w:tcPr>
            <w:tcW w:w="1127" w:type="dxa"/>
          </w:tcPr>
          <w:p w14:paraId="626176A9" w14:textId="4049E2F7" w:rsidR="00CA68BE" w:rsidRDefault="00CA68BE" w:rsidP="00CA68BE">
            <w:pPr>
              <w:pStyle w:val="TableParagraph"/>
              <w:jc w:val="center"/>
            </w:pPr>
            <w:r>
              <w:t>2</w:t>
            </w:r>
            <w:r w:rsidR="00AE1F67">
              <w:t>5</w:t>
            </w:r>
            <w:r w:rsidRPr="00A539BE">
              <w:t>-02-2025</w:t>
            </w:r>
          </w:p>
        </w:tc>
        <w:tc>
          <w:tcPr>
            <w:tcW w:w="3559" w:type="dxa"/>
          </w:tcPr>
          <w:p w14:paraId="50122C0D" w14:textId="797A7356" w:rsidR="00CA68BE" w:rsidRPr="00D811B8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Economic Environment, Socio– Cultural Environment, Global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30D5D2" w14:textId="77777777" w:rsidR="00CA68BE" w:rsidRDefault="00CA68BE" w:rsidP="00CA68BE">
            <w:pPr>
              <w:pStyle w:val="TableParagraph"/>
              <w:spacing w:before="5"/>
              <w:ind w:left="45" w:right="23"/>
              <w:jc w:val="center"/>
              <w:rPr>
                <w:spacing w:val="-5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087D718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6538C9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E451A4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C0EE49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263A4C1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45ED4E2C" w14:textId="77777777" w:rsidTr="00D811B8">
        <w:trPr>
          <w:trHeight w:val="485"/>
        </w:trPr>
        <w:tc>
          <w:tcPr>
            <w:tcW w:w="571" w:type="dxa"/>
          </w:tcPr>
          <w:p w14:paraId="0EBD5E00" w14:textId="574D0AE0" w:rsidR="00CA68BE" w:rsidRDefault="00CA68BE" w:rsidP="00CA68BE">
            <w:pPr>
              <w:pStyle w:val="TableParagraph"/>
              <w:ind w:left="29"/>
              <w:jc w:val="center"/>
            </w:pPr>
            <w:r>
              <w:t>38</w:t>
            </w:r>
          </w:p>
        </w:tc>
        <w:tc>
          <w:tcPr>
            <w:tcW w:w="1127" w:type="dxa"/>
          </w:tcPr>
          <w:p w14:paraId="11CBD0CA" w14:textId="043E57F5" w:rsidR="00CA68BE" w:rsidRDefault="00CA68BE" w:rsidP="00CA68BE">
            <w:pPr>
              <w:pStyle w:val="TableParagraph"/>
              <w:jc w:val="center"/>
            </w:pPr>
            <w:r>
              <w:t>2</w:t>
            </w:r>
            <w:r w:rsidR="00AE1F67">
              <w:t>7</w:t>
            </w:r>
            <w:r w:rsidRPr="00A539BE">
              <w:t>-02-2025</w:t>
            </w:r>
          </w:p>
        </w:tc>
        <w:tc>
          <w:tcPr>
            <w:tcW w:w="3559" w:type="dxa"/>
          </w:tcPr>
          <w:p w14:paraId="7A8F6458" w14:textId="4111960E" w:rsidR="00CA68BE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Private Sector, Growth, Problems and Prospects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A097376" w14:textId="77777777" w:rsidR="00CA68BE" w:rsidRDefault="00CA68BE" w:rsidP="00CA68BE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79F5A8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75F91C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869533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BAB4F5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60F599A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3BE939CC" w14:textId="77777777" w:rsidTr="00D811B8">
        <w:trPr>
          <w:trHeight w:val="622"/>
        </w:trPr>
        <w:tc>
          <w:tcPr>
            <w:tcW w:w="571" w:type="dxa"/>
          </w:tcPr>
          <w:p w14:paraId="223520F2" w14:textId="1CD9C520" w:rsidR="00CA68BE" w:rsidRDefault="00CA68BE" w:rsidP="00CA68BE">
            <w:pPr>
              <w:pStyle w:val="TableParagraph"/>
              <w:ind w:left="29"/>
              <w:jc w:val="center"/>
            </w:pPr>
            <w:r>
              <w:t>39</w:t>
            </w:r>
          </w:p>
        </w:tc>
        <w:tc>
          <w:tcPr>
            <w:tcW w:w="1127" w:type="dxa"/>
          </w:tcPr>
          <w:p w14:paraId="6B3D9A3C" w14:textId="17FBBA57" w:rsidR="00CA68BE" w:rsidRDefault="00CA68BE" w:rsidP="00CA68BE">
            <w:pPr>
              <w:pStyle w:val="TableParagraph"/>
              <w:jc w:val="center"/>
            </w:pPr>
            <w:r>
              <w:t>2</w:t>
            </w:r>
            <w:r w:rsidR="00AE1F67">
              <w:t>8</w:t>
            </w:r>
            <w:r w:rsidRPr="00A539BE">
              <w:t>-02-2025</w:t>
            </w:r>
          </w:p>
        </w:tc>
        <w:tc>
          <w:tcPr>
            <w:tcW w:w="3559" w:type="dxa"/>
          </w:tcPr>
          <w:p w14:paraId="4804F63C" w14:textId="773DAD13" w:rsidR="00CA68BE" w:rsidRPr="00771F93" w:rsidRDefault="00CA68BE" w:rsidP="0007186C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</w:rPr>
            </w:pPr>
            <w:r w:rsidRPr="00D811B8">
              <w:rPr>
                <w:bCs/>
                <w:sz w:val="24"/>
              </w:rPr>
              <w:t>SMEs, Significance in Indian economy, challenges and prospects.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1673843" w14:textId="77777777" w:rsidR="00CA68BE" w:rsidRDefault="00CA68BE" w:rsidP="00CA68BE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FE61B5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9B47B0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BE0A26B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3C3CBC6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96D29CC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438F01E1" w14:textId="77777777" w:rsidTr="00D811B8">
        <w:trPr>
          <w:trHeight w:val="585"/>
        </w:trPr>
        <w:tc>
          <w:tcPr>
            <w:tcW w:w="571" w:type="dxa"/>
          </w:tcPr>
          <w:p w14:paraId="7D5B13E8" w14:textId="5724EC67" w:rsidR="00CA68BE" w:rsidRDefault="00CA68BE" w:rsidP="00CA68BE">
            <w:pPr>
              <w:pStyle w:val="TableParagraph"/>
              <w:jc w:val="center"/>
            </w:pPr>
            <w:r>
              <w:t>40</w:t>
            </w:r>
          </w:p>
        </w:tc>
        <w:tc>
          <w:tcPr>
            <w:tcW w:w="1127" w:type="dxa"/>
          </w:tcPr>
          <w:p w14:paraId="2A17B274" w14:textId="78B89E8A" w:rsidR="00CA68BE" w:rsidRDefault="00DC4678" w:rsidP="00CA68BE">
            <w:pPr>
              <w:pStyle w:val="TableParagraph"/>
              <w:jc w:val="center"/>
            </w:pPr>
            <w:r>
              <w:t>03</w:t>
            </w:r>
            <w:r w:rsidR="00CA68BE" w:rsidRPr="00A539BE">
              <w:t>-0</w:t>
            </w:r>
            <w:r w:rsidR="00AE1F67">
              <w:t>3</w:t>
            </w:r>
            <w:r w:rsidR="00CA68BE" w:rsidRPr="00A539BE">
              <w:t>-2025</w:t>
            </w:r>
          </w:p>
        </w:tc>
        <w:tc>
          <w:tcPr>
            <w:tcW w:w="3559" w:type="dxa"/>
          </w:tcPr>
          <w:p w14:paraId="6A25D9B0" w14:textId="196DDBA7" w:rsidR="00CA68BE" w:rsidRDefault="00CA68BE" w:rsidP="0007186C">
            <w:pPr>
              <w:pStyle w:val="TableParagraph"/>
              <w:jc w:val="center"/>
            </w:pPr>
            <w:r w:rsidRPr="00D811B8">
              <w:t>Fiscal policy and Monetary Policy</w:t>
            </w:r>
            <w:r>
              <w:t xml:space="preserve"> - </w:t>
            </w:r>
            <w:r w:rsidRPr="00D811B8">
              <w:t>Meaning, three main types of fiscal policy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91D3511" w14:textId="6C4CFE4F" w:rsidR="00CA68BE" w:rsidRDefault="00CA68BE" w:rsidP="00CA68BE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08997E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994704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EA3151B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16D613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C3620A3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5E9F8DF4" w14:textId="77777777" w:rsidTr="00D811B8">
        <w:trPr>
          <w:trHeight w:val="733"/>
        </w:trPr>
        <w:tc>
          <w:tcPr>
            <w:tcW w:w="571" w:type="dxa"/>
            <w:tcBorders>
              <w:bottom w:val="single" w:sz="8" w:space="0" w:color="000000"/>
            </w:tcBorders>
          </w:tcPr>
          <w:p w14:paraId="6047E788" w14:textId="6C21477A" w:rsidR="00CA68BE" w:rsidRDefault="00CA68BE" w:rsidP="00CA68BE">
            <w:pPr>
              <w:pStyle w:val="TableParagraph"/>
              <w:jc w:val="center"/>
            </w:pPr>
            <w:r>
              <w:t>41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14:paraId="418A4198" w14:textId="614F621C" w:rsidR="00CA68BE" w:rsidRDefault="00DC4678" w:rsidP="00CA68BE">
            <w:pPr>
              <w:pStyle w:val="TableParagraph"/>
              <w:jc w:val="center"/>
            </w:pPr>
            <w:r>
              <w:t>04</w:t>
            </w:r>
            <w:r w:rsidR="00CA68BE" w:rsidRPr="00A539BE">
              <w:t>-0</w:t>
            </w:r>
            <w:r>
              <w:t>3</w:t>
            </w:r>
            <w:r w:rsidR="00CA68BE" w:rsidRPr="00A539BE">
              <w:t>-2025</w:t>
            </w: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14:paraId="7003415A" w14:textId="263BFB5B" w:rsidR="00CA68BE" w:rsidRDefault="00CA68BE" w:rsidP="0007186C">
            <w:pPr>
              <w:pStyle w:val="TableParagraph"/>
              <w:jc w:val="center"/>
            </w:pPr>
            <w:r w:rsidRPr="00D811B8">
              <w:t>neutral policy, expansionary, and contractionary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14:paraId="47EF116E" w14:textId="60C507C5" w:rsidR="00CA68BE" w:rsidRDefault="00CA68BE" w:rsidP="00CA68BE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397C8CF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7A39B28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1283D9F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674D8D41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2530DD1E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6C338EEF" w14:textId="77777777" w:rsidTr="00D811B8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14:paraId="2A15C37A" w14:textId="0B4C66E9" w:rsidR="00CA68BE" w:rsidRDefault="00CA68BE" w:rsidP="00CA68BE">
            <w:pPr>
              <w:pStyle w:val="TableParagraph"/>
              <w:jc w:val="center"/>
            </w:pPr>
            <w:r>
              <w:t>42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14:paraId="1FF8E023" w14:textId="19416C6D" w:rsidR="00CA68BE" w:rsidRDefault="00CA68BE" w:rsidP="00CA68BE">
            <w:pPr>
              <w:pStyle w:val="TableParagraph"/>
              <w:jc w:val="center"/>
            </w:pPr>
            <w:r>
              <w:t>0</w:t>
            </w:r>
            <w:r w:rsidR="00DC4678">
              <w:t>6</w:t>
            </w:r>
            <w:r w:rsidRPr="00A539BE">
              <w:t>-0</w:t>
            </w:r>
            <w:r>
              <w:t>3</w:t>
            </w:r>
            <w:r w:rsidRPr="00A539BE">
              <w:t>-2025</w:t>
            </w: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14:paraId="29BB56C3" w14:textId="25944C23" w:rsidR="00CA68BE" w:rsidRDefault="00CA68BE" w:rsidP="0007186C">
            <w:pPr>
              <w:pStyle w:val="TableParagraph"/>
              <w:jc w:val="center"/>
            </w:pPr>
            <w:r w:rsidRPr="00D811B8">
              <w:t>Monetary policy</w:t>
            </w:r>
            <w:r>
              <w:t xml:space="preserve"> – </w:t>
            </w:r>
            <w:r w:rsidRPr="00D811B8">
              <w:t>Meanin</w:t>
            </w:r>
            <w:r>
              <w:t>g &amp;</w:t>
            </w:r>
            <w:r w:rsidRPr="00D811B8">
              <w:t xml:space="preserve"> Objectives of monetary policies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14:paraId="12FC4B96" w14:textId="01C80024" w:rsidR="00CA68BE" w:rsidRDefault="00CA68BE" w:rsidP="00CA68BE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73EC7DA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529E3AE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B47714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1ED1D989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3931257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0122BB48" w14:textId="77777777" w:rsidTr="00D811B8">
        <w:trPr>
          <w:trHeight w:val="751"/>
        </w:trPr>
        <w:tc>
          <w:tcPr>
            <w:tcW w:w="571" w:type="dxa"/>
          </w:tcPr>
          <w:p w14:paraId="760B74B4" w14:textId="6C611B56" w:rsidR="00CA68BE" w:rsidRDefault="00CA68BE" w:rsidP="00CA68BE">
            <w:pPr>
              <w:pStyle w:val="TableParagraph"/>
              <w:jc w:val="center"/>
            </w:pPr>
            <w:r>
              <w:t>43</w:t>
            </w:r>
          </w:p>
        </w:tc>
        <w:tc>
          <w:tcPr>
            <w:tcW w:w="1127" w:type="dxa"/>
          </w:tcPr>
          <w:p w14:paraId="308906E4" w14:textId="7D362B97" w:rsidR="00CA68BE" w:rsidRDefault="00CA68BE" w:rsidP="00CA68BE">
            <w:pPr>
              <w:pStyle w:val="TableParagraph"/>
              <w:jc w:val="center"/>
            </w:pPr>
            <w:r w:rsidRPr="00A539BE">
              <w:t>0</w:t>
            </w:r>
            <w:r w:rsidR="00DC4678">
              <w:t>7</w:t>
            </w:r>
            <w:r w:rsidRPr="00A539BE">
              <w:t>-0</w:t>
            </w:r>
            <w:r>
              <w:t>3</w:t>
            </w:r>
            <w:r w:rsidRPr="00A539BE">
              <w:t>-2025</w:t>
            </w:r>
          </w:p>
        </w:tc>
        <w:tc>
          <w:tcPr>
            <w:tcW w:w="3559" w:type="dxa"/>
          </w:tcPr>
          <w:p w14:paraId="13DA2914" w14:textId="484572AA" w:rsidR="00CA68BE" w:rsidRDefault="00CA68BE" w:rsidP="0007186C">
            <w:pPr>
              <w:pStyle w:val="TableParagraph"/>
              <w:jc w:val="center"/>
            </w:pPr>
            <w:r w:rsidRPr="00D811B8">
              <w:t>Controlling inflation, managing employment levels, and maintaining long-term interest rates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366AC59" w14:textId="0A124681" w:rsidR="00CA68BE" w:rsidRDefault="00CA68BE" w:rsidP="00CA68BE">
            <w:pPr>
              <w:pStyle w:val="TableParagraph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4EEA222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1CEB6F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24ECA1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3AAFD4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1C3D72D" w14:textId="77777777" w:rsidR="00CA68BE" w:rsidRDefault="00CA68BE" w:rsidP="00CA68BE">
            <w:pPr>
              <w:pStyle w:val="TableParagraph"/>
              <w:jc w:val="center"/>
            </w:pPr>
          </w:p>
        </w:tc>
      </w:tr>
    </w:tbl>
    <w:p w14:paraId="72A30043" w14:textId="77777777" w:rsidR="00FF5653" w:rsidRDefault="00FF5653" w:rsidP="00B31612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451B224" w14:textId="77777777" w:rsidR="00D811B8" w:rsidRDefault="00D811B8" w:rsidP="00B31612">
      <w:pPr>
        <w:spacing w:before="6" w:after="1"/>
        <w:rPr>
          <w:b/>
          <w:sz w:val="15"/>
        </w:rPr>
      </w:pPr>
    </w:p>
    <w:p w14:paraId="212186CA" w14:textId="77777777" w:rsidR="00D811B8" w:rsidRDefault="00D811B8" w:rsidP="00D010FC">
      <w:pPr>
        <w:spacing w:before="6" w:after="1"/>
        <w:jc w:val="center"/>
        <w:rPr>
          <w:b/>
          <w:sz w:val="15"/>
        </w:rPr>
      </w:pPr>
    </w:p>
    <w:p w14:paraId="190DA9C2" w14:textId="77777777" w:rsidR="00D811B8" w:rsidRDefault="00D811B8" w:rsidP="00D010FC">
      <w:pPr>
        <w:spacing w:before="6" w:after="1"/>
        <w:jc w:val="center"/>
        <w:rPr>
          <w:b/>
          <w:sz w:val="15"/>
        </w:rPr>
      </w:pPr>
    </w:p>
    <w:tbl>
      <w:tblPr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D811B8" w14:paraId="35EAB994" w14:textId="77777777" w:rsidTr="00085C81">
        <w:trPr>
          <w:trHeight w:val="270"/>
        </w:trPr>
        <w:tc>
          <w:tcPr>
            <w:tcW w:w="15472" w:type="dxa"/>
            <w:gridSpan w:val="9"/>
          </w:tcPr>
          <w:p w14:paraId="1D3C85EE" w14:textId="2C23B5B8" w:rsidR="00D811B8" w:rsidRDefault="00D811B8" w:rsidP="00D010FC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D811B8" w14:paraId="6460CD38" w14:textId="77777777" w:rsidTr="002B04DE">
        <w:trPr>
          <w:trHeight w:val="579"/>
        </w:trPr>
        <w:tc>
          <w:tcPr>
            <w:tcW w:w="571" w:type="dxa"/>
          </w:tcPr>
          <w:p w14:paraId="08DE2C80" w14:textId="620A0376" w:rsidR="00D811B8" w:rsidRDefault="00D811B8" w:rsidP="00D010FC">
            <w:pPr>
              <w:pStyle w:val="TableParagraph"/>
              <w:spacing w:before="1"/>
              <w:ind w:left="29"/>
              <w:jc w:val="center"/>
            </w:pPr>
            <w:r>
              <w:t>4</w:t>
            </w:r>
            <w:r w:rsidR="00DD3B05">
              <w:t>4</w:t>
            </w:r>
          </w:p>
        </w:tc>
        <w:tc>
          <w:tcPr>
            <w:tcW w:w="1127" w:type="dxa"/>
          </w:tcPr>
          <w:p w14:paraId="4E5DD3C9" w14:textId="60BA8BFA" w:rsidR="00D811B8" w:rsidRDefault="00DC4678" w:rsidP="00D010FC">
            <w:pPr>
              <w:pStyle w:val="TableParagraph"/>
              <w:jc w:val="center"/>
            </w:pPr>
            <w:r>
              <w:t>10</w:t>
            </w:r>
            <w:r w:rsidR="00CA68BE">
              <w:t>-03-2025</w:t>
            </w:r>
          </w:p>
        </w:tc>
        <w:tc>
          <w:tcPr>
            <w:tcW w:w="3559" w:type="dxa"/>
          </w:tcPr>
          <w:p w14:paraId="0092A316" w14:textId="2B6F05A1" w:rsidR="00D811B8" w:rsidRDefault="00D811B8" w:rsidP="0007186C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Indian Industrial Policy</w:t>
            </w:r>
            <w:r>
              <w:rPr>
                <w:sz w:val="24"/>
              </w:rPr>
              <w:t xml:space="preserve"> – Introduction &amp; meaning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4872709" w14:textId="77777777" w:rsidR="00D811B8" w:rsidRDefault="00D811B8" w:rsidP="00D010FC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F145E9" w14:textId="77777777" w:rsidR="00D811B8" w:rsidRDefault="00D811B8" w:rsidP="00D010F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613BF1F" w14:textId="77777777" w:rsidR="00D811B8" w:rsidRDefault="00D811B8" w:rsidP="00D010FC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E97BE53" w14:textId="77777777" w:rsidR="00D811B8" w:rsidRDefault="00D811B8" w:rsidP="00D010FC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E6D3EDE" w14:textId="77777777" w:rsidR="00D811B8" w:rsidRDefault="00D811B8" w:rsidP="00D010FC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011C289" w14:textId="77777777" w:rsidR="00D811B8" w:rsidRDefault="00D811B8" w:rsidP="00D010FC">
            <w:pPr>
              <w:pStyle w:val="TableParagraph"/>
              <w:jc w:val="center"/>
            </w:pPr>
          </w:p>
        </w:tc>
      </w:tr>
      <w:tr w:rsidR="00CA68BE" w14:paraId="4FF244F4" w14:textId="77777777" w:rsidTr="002B04DE">
        <w:trPr>
          <w:trHeight w:val="559"/>
        </w:trPr>
        <w:tc>
          <w:tcPr>
            <w:tcW w:w="571" w:type="dxa"/>
          </w:tcPr>
          <w:p w14:paraId="70ADDA2C" w14:textId="1D7011B6" w:rsidR="00CA68BE" w:rsidRDefault="00CA68BE" w:rsidP="00CA68BE">
            <w:pPr>
              <w:pStyle w:val="TableParagraph"/>
              <w:ind w:left="29"/>
              <w:jc w:val="center"/>
            </w:pPr>
            <w:r>
              <w:t>55</w:t>
            </w:r>
          </w:p>
        </w:tc>
        <w:tc>
          <w:tcPr>
            <w:tcW w:w="1127" w:type="dxa"/>
          </w:tcPr>
          <w:p w14:paraId="5897BB5A" w14:textId="68C9F847" w:rsidR="00CA68BE" w:rsidRDefault="00DC4678" w:rsidP="00CA68BE">
            <w:pPr>
              <w:pStyle w:val="TableParagraph"/>
              <w:jc w:val="center"/>
            </w:pPr>
            <w:r>
              <w:t>11</w:t>
            </w:r>
            <w:r w:rsidR="00CA68BE" w:rsidRPr="003011BB">
              <w:t>-03-2025</w:t>
            </w:r>
          </w:p>
        </w:tc>
        <w:tc>
          <w:tcPr>
            <w:tcW w:w="3559" w:type="dxa"/>
          </w:tcPr>
          <w:p w14:paraId="4FFB3ECA" w14:textId="2B8D85D6" w:rsidR="00CA68BE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New industrial policy 1991</w:t>
            </w:r>
            <w:r>
              <w:rPr>
                <w:sz w:val="24"/>
              </w:rPr>
              <w:t>- Introduction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4A4B614" w14:textId="4FD4739C" w:rsidR="00CA68BE" w:rsidRDefault="00CA68BE" w:rsidP="00CA68BE">
            <w:pPr>
              <w:pStyle w:val="TableParagraph"/>
              <w:spacing w:before="5" w:line="256" w:lineRule="auto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DEA104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77F6D1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E895B4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67FB50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C504EF8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6ABA4D3F" w14:textId="77777777" w:rsidTr="002B04DE">
        <w:trPr>
          <w:trHeight w:val="695"/>
        </w:trPr>
        <w:tc>
          <w:tcPr>
            <w:tcW w:w="571" w:type="dxa"/>
          </w:tcPr>
          <w:p w14:paraId="3D297247" w14:textId="062B68FF" w:rsidR="00CA68BE" w:rsidRDefault="00CA68BE" w:rsidP="00CA68BE">
            <w:pPr>
              <w:pStyle w:val="TableParagraph"/>
              <w:ind w:left="29"/>
              <w:jc w:val="center"/>
            </w:pPr>
            <w:r>
              <w:t>46</w:t>
            </w:r>
          </w:p>
        </w:tc>
        <w:tc>
          <w:tcPr>
            <w:tcW w:w="1127" w:type="dxa"/>
          </w:tcPr>
          <w:p w14:paraId="7A11DBCA" w14:textId="1B59CDD7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923D8D">
              <w:t>3</w:t>
            </w:r>
            <w:r w:rsidRPr="003011BB">
              <w:t>-03-2025</w:t>
            </w:r>
          </w:p>
        </w:tc>
        <w:tc>
          <w:tcPr>
            <w:tcW w:w="3559" w:type="dxa"/>
          </w:tcPr>
          <w:p w14:paraId="1A29D7F6" w14:textId="080A825F" w:rsidR="00CA68BE" w:rsidRPr="00D811B8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 w:rsidRPr="00D811B8">
              <w:rPr>
                <w:sz w:val="24"/>
              </w:rPr>
              <w:t>New industrial policy 1991</w:t>
            </w:r>
            <w:r>
              <w:rPr>
                <w:sz w:val="24"/>
              </w:rPr>
              <w:t xml:space="preserve"> – Policies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24EAA58" w14:textId="0C9C094D" w:rsidR="00CA68BE" w:rsidRDefault="00CA68BE" w:rsidP="00CA68BE">
            <w:pPr>
              <w:pStyle w:val="TableParagraph"/>
              <w:spacing w:before="5" w:line="256" w:lineRule="auto"/>
              <w:jc w:val="center"/>
            </w:pPr>
            <w:r w:rsidRPr="003D6C3C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E9D1B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B1FABA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90912C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C21AEAA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33671D8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4E6BFE59" w14:textId="77777777" w:rsidTr="002B04DE">
        <w:trPr>
          <w:trHeight w:val="690"/>
        </w:trPr>
        <w:tc>
          <w:tcPr>
            <w:tcW w:w="571" w:type="dxa"/>
          </w:tcPr>
          <w:p w14:paraId="1C4C1BB6" w14:textId="5CE79FCF" w:rsidR="00CA68BE" w:rsidRDefault="00CA68BE" w:rsidP="00CA68BE">
            <w:pPr>
              <w:pStyle w:val="TableParagraph"/>
              <w:ind w:left="29"/>
              <w:jc w:val="center"/>
            </w:pPr>
            <w:r>
              <w:t>47</w:t>
            </w:r>
          </w:p>
        </w:tc>
        <w:tc>
          <w:tcPr>
            <w:tcW w:w="1127" w:type="dxa"/>
          </w:tcPr>
          <w:p w14:paraId="2ECFCB24" w14:textId="5E59B7FD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923D8D">
              <w:t>4</w:t>
            </w:r>
            <w:r w:rsidRPr="003011BB">
              <w:t>-03-2025</w:t>
            </w:r>
          </w:p>
        </w:tc>
        <w:tc>
          <w:tcPr>
            <w:tcW w:w="3559" w:type="dxa"/>
          </w:tcPr>
          <w:p w14:paraId="74B0FC7E" w14:textId="68CD5229" w:rsidR="00CA68BE" w:rsidRPr="00D811B8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 w:rsidRPr="002B04DE">
              <w:rPr>
                <w:sz w:val="24"/>
              </w:rPr>
              <w:t>Production Linked Incentive (PLI)</w:t>
            </w:r>
            <w:r>
              <w:rPr>
                <w:sz w:val="24"/>
              </w:rPr>
              <w:t xml:space="preserve"> - Introduction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4D35480" w14:textId="591D9508" w:rsidR="00CA68BE" w:rsidRDefault="00CA68BE" w:rsidP="00CA68BE">
            <w:pPr>
              <w:pStyle w:val="TableParagraph"/>
              <w:spacing w:before="5"/>
              <w:ind w:left="45" w:right="23"/>
              <w:jc w:val="center"/>
              <w:rPr>
                <w:spacing w:val="-5"/>
              </w:rPr>
            </w:pPr>
            <w:r w:rsidRPr="003D6C3C"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A5D8D89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20BB53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633969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24B45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F280C48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74EF9129" w14:textId="77777777" w:rsidTr="002B04DE">
        <w:trPr>
          <w:trHeight w:val="842"/>
        </w:trPr>
        <w:tc>
          <w:tcPr>
            <w:tcW w:w="571" w:type="dxa"/>
          </w:tcPr>
          <w:p w14:paraId="20096E28" w14:textId="50BC9BF4" w:rsidR="00CA68BE" w:rsidRDefault="00CA68BE" w:rsidP="00CA68BE">
            <w:pPr>
              <w:pStyle w:val="TableParagraph"/>
              <w:ind w:left="29"/>
              <w:jc w:val="center"/>
            </w:pPr>
            <w:r>
              <w:t>48</w:t>
            </w:r>
          </w:p>
        </w:tc>
        <w:tc>
          <w:tcPr>
            <w:tcW w:w="1127" w:type="dxa"/>
          </w:tcPr>
          <w:p w14:paraId="24D3B57F" w14:textId="61E0FD59" w:rsidR="00CA68BE" w:rsidRDefault="00CA68BE" w:rsidP="00CA68BE">
            <w:pPr>
              <w:pStyle w:val="TableParagraph"/>
              <w:jc w:val="center"/>
            </w:pPr>
            <w:r>
              <w:t>1</w:t>
            </w:r>
            <w:r w:rsidR="00923D8D">
              <w:t>7</w:t>
            </w:r>
            <w:r w:rsidRPr="003011BB">
              <w:t>-03-2025</w:t>
            </w:r>
          </w:p>
        </w:tc>
        <w:tc>
          <w:tcPr>
            <w:tcW w:w="3559" w:type="dxa"/>
          </w:tcPr>
          <w:p w14:paraId="68E68F1E" w14:textId="16809AB9" w:rsidR="00CA68BE" w:rsidRDefault="00CA68BE" w:rsidP="0007186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  <w:r w:rsidRPr="002B04DE">
              <w:rPr>
                <w:sz w:val="24"/>
              </w:rPr>
              <w:t>cheme for Promoting manufacturing of Telecom &amp; Networking Products in India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00D64C3" w14:textId="77777777" w:rsidR="00CA68BE" w:rsidRDefault="00CA68BE" w:rsidP="00CA68BE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CDF782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410B4C0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FF30203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8A12C3F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A2B29CE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187853C6" w14:textId="77777777" w:rsidTr="00B31612">
        <w:trPr>
          <w:trHeight w:val="981"/>
        </w:trPr>
        <w:tc>
          <w:tcPr>
            <w:tcW w:w="571" w:type="dxa"/>
          </w:tcPr>
          <w:p w14:paraId="25A0BD1E" w14:textId="5360459E" w:rsidR="00CA68BE" w:rsidRDefault="00CA68BE" w:rsidP="00CA68BE">
            <w:pPr>
              <w:pStyle w:val="TableParagraph"/>
              <w:ind w:left="29"/>
              <w:jc w:val="center"/>
            </w:pPr>
            <w:r>
              <w:t>49</w:t>
            </w:r>
          </w:p>
        </w:tc>
        <w:tc>
          <w:tcPr>
            <w:tcW w:w="1127" w:type="dxa"/>
          </w:tcPr>
          <w:p w14:paraId="2283FF0B" w14:textId="102627A4" w:rsidR="00CA68BE" w:rsidRDefault="00CA68BE" w:rsidP="00CA68BE">
            <w:pPr>
              <w:pStyle w:val="TableParagraph"/>
            </w:pPr>
            <w:r>
              <w:t>1</w:t>
            </w:r>
            <w:r w:rsidR="00923D8D">
              <w:t>8</w:t>
            </w:r>
            <w:r w:rsidRPr="003011BB">
              <w:t>-03-2025</w:t>
            </w:r>
          </w:p>
        </w:tc>
        <w:tc>
          <w:tcPr>
            <w:tcW w:w="3559" w:type="dxa"/>
          </w:tcPr>
          <w:p w14:paraId="3CDC05FD" w14:textId="4075F933" w:rsidR="00CA68BE" w:rsidRPr="00771F93" w:rsidRDefault="00CA68BE" w:rsidP="0007186C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</w:rPr>
            </w:pPr>
            <w:r w:rsidRPr="002B04DE">
              <w:rPr>
                <w:bCs/>
                <w:sz w:val="24"/>
              </w:rPr>
              <w:t>New economic initiatives proposed by Indian government for economic growth Private Sector-Growth</w:t>
            </w:r>
            <w:r>
              <w:rPr>
                <w:bCs/>
                <w:sz w:val="24"/>
              </w:rPr>
              <w:t xml:space="preserve"> – Introduction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DE8F34" w14:textId="77777777" w:rsidR="00CA68BE" w:rsidRDefault="00CA68BE" w:rsidP="00CA68BE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828A4FD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A4E7BB7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ECF46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0699E04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DFBD91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CA68BE" w14:paraId="2D521B3B" w14:textId="77777777" w:rsidTr="002B04DE">
        <w:trPr>
          <w:trHeight w:val="686"/>
        </w:trPr>
        <w:tc>
          <w:tcPr>
            <w:tcW w:w="571" w:type="dxa"/>
          </w:tcPr>
          <w:p w14:paraId="5B328A9A" w14:textId="37B4C4A6" w:rsidR="00CA68BE" w:rsidRDefault="00CA68BE" w:rsidP="00CA68BE">
            <w:pPr>
              <w:pStyle w:val="TableParagraph"/>
              <w:jc w:val="center"/>
            </w:pPr>
            <w:r>
              <w:t>50</w:t>
            </w:r>
          </w:p>
        </w:tc>
        <w:tc>
          <w:tcPr>
            <w:tcW w:w="1127" w:type="dxa"/>
          </w:tcPr>
          <w:p w14:paraId="3CFC0E36" w14:textId="3E861829" w:rsidR="00CA68BE" w:rsidRDefault="00923D8D" w:rsidP="00CA68BE">
            <w:pPr>
              <w:pStyle w:val="TableParagraph"/>
              <w:jc w:val="center"/>
            </w:pPr>
            <w:r>
              <w:t>20</w:t>
            </w:r>
            <w:r w:rsidR="00CA68BE" w:rsidRPr="003011BB">
              <w:t>-03-2025</w:t>
            </w:r>
          </w:p>
        </w:tc>
        <w:tc>
          <w:tcPr>
            <w:tcW w:w="3559" w:type="dxa"/>
          </w:tcPr>
          <w:p w14:paraId="2CBA0669" w14:textId="24901775" w:rsidR="00CA68BE" w:rsidRDefault="00CA68BE" w:rsidP="0007186C">
            <w:pPr>
              <w:pStyle w:val="TableParagraph"/>
              <w:jc w:val="center"/>
            </w:pPr>
            <w:r w:rsidRPr="002B04DE">
              <w:t>Atma Nirbhay Bharath Abhiyan</w:t>
            </w:r>
            <w:r>
              <w:t xml:space="preserve"> &amp; Other Schemes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794A6FC" w14:textId="77777777" w:rsidR="00CA68BE" w:rsidRDefault="00CA68BE" w:rsidP="00CA68BE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CD6FE45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EE5661E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18B90E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24389AC" w14:textId="77777777" w:rsidR="00CA68BE" w:rsidRDefault="00CA68BE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4056075" w14:textId="77777777" w:rsidR="00CA68BE" w:rsidRDefault="00CA68BE" w:rsidP="00CA68BE">
            <w:pPr>
              <w:pStyle w:val="TableParagraph"/>
              <w:jc w:val="center"/>
            </w:pPr>
          </w:p>
        </w:tc>
      </w:tr>
      <w:tr w:rsidR="00B31612" w14:paraId="79867DD4" w14:textId="77777777" w:rsidTr="00EE74C8">
        <w:trPr>
          <w:trHeight w:val="396"/>
        </w:trPr>
        <w:tc>
          <w:tcPr>
            <w:tcW w:w="571" w:type="dxa"/>
          </w:tcPr>
          <w:p w14:paraId="4652D79C" w14:textId="332D28B1" w:rsidR="00B31612" w:rsidRDefault="00B31612" w:rsidP="00CA68BE">
            <w:pPr>
              <w:pStyle w:val="TableParagraph"/>
              <w:jc w:val="center"/>
            </w:pPr>
            <w:r>
              <w:t>51</w:t>
            </w:r>
          </w:p>
        </w:tc>
        <w:tc>
          <w:tcPr>
            <w:tcW w:w="1127" w:type="dxa"/>
          </w:tcPr>
          <w:p w14:paraId="732665D8" w14:textId="5B96135B" w:rsidR="00B31612" w:rsidRDefault="00923D8D" w:rsidP="00CA68BE">
            <w:pPr>
              <w:pStyle w:val="TableParagraph"/>
              <w:jc w:val="center"/>
            </w:pPr>
            <w:r>
              <w:t>21</w:t>
            </w:r>
            <w:r w:rsidR="00B31612">
              <w:t>-03-2025</w:t>
            </w:r>
          </w:p>
        </w:tc>
        <w:tc>
          <w:tcPr>
            <w:tcW w:w="3559" w:type="dxa"/>
          </w:tcPr>
          <w:p w14:paraId="231DF812" w14:textId="438C7915" w:rsidR="00EE74C8" w:rsidRPr="002B04DE" w:rsidRDefault="00EE74C8" w:rsidP="0007186C">
            <w:pPr>
              <w:pStyle w:val="TableParagraph"/>
              <w:jc w:val="center"/>
            </w:pPr>
            <w:r>
              <w:t>Seminar by Students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FC293E5" w14:textId="77777777" w:rsidR="00B31612" w:rsidRDefault="00B31612" w:rsidP="00CA68BE">
            <w:pPr>
              <w:pStyle w:val="TableParagraph"/>
              <w:jc w:val="center"/>
              <w:rPr>
                <w:spacing w:val="-5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6B08B5C" w14:textId="77777777" w:rsidR="00B31612" w:rsidRDefault="00B31612" w:rsidP="00CA68B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DDF3A16" w14:textId="77777777" w:rsidR="00B31612" w:rsidRDefault="00B31612" w:rsidP="00CA68B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7C44CF6" w14:textId="77777777" w:rsidR="00B31612" w:rsidRDefault="00B31612" w:rsidP="00CA68B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0C953A8" w14:textId="77777777" w:rsidR="00B31612" w:rsidRDefault="00B31612" w:rsidP="00CA68B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69B2927" w14:textId="77777777" w:rsidR="00B31612" w:rsidRDefault="00B31612" w:rsidP="00CA68BE">
            <w:pPr>
              <w:pStyle w:val="TableParagraph"/>
              <w:jc w:val="center"/>
            </w:pPr>
          </w:p>
        </w:tc>
      </w:tr>
      <w:tr w:rsidR="00EE74C8" w14:paraId="76DFDDB6" w14:textId="77777777" w:rsidTr="00EE74C8">
        <w:trPr>
          <w:trHeight w:val="404"/>
        </w:trPr>
        <w:tc>
          <w:tcPr>
            <w:tcW w:w="571" w:type="dxa"/>
          </w:tcPr>
          <w:p w14:paraId="273FEDF9" w14:textId="2ACDDF15" w:rsidR="00EE74C8" w:rsidRDefault="00EE74C8" w:rsidP="00EE74C8">
            <w:pPr>
              <w:pStyle w:val="TableParagraph"/>
              <w:jc w:val="center"/>
            </w:pPr>
            <w:r>
              <w:t>52</w:t>
            </w:r>
          </w:p>
        </w:tc>
        <w:tc>
          <w:tcPr>
            <w:tcW w:w="1127" w:type="dxa"/>
          </w:tcPr>
          <w:p w14:paraId="5A992B65" w14:textId="0DFA0E45" w:rsidR="00EE74C8" w:rsidRDefault="000C77FA" w:rsidP="00EE74C8">
            <w:pPr>
              <w:pStyle w:val="TableParagraph"/>
              <w:jc w:val="center"/>
            </w:pPr>
            <w:r>
              <w:t>27</w:t>
            </w:r>
            <w:r w:rsidR="00EE74C8">
              <w:t>-03-2025</w:t>
            </w:r>
          </w:p>
        </w:tc>
        <w:tc>
          <w:tcPr>
            <w:tcW w:w="3559" w:type="dxa"/>
          </w:tcPr>
          <w:p w14:paraId="41229589" w14:textId="08A90642" w:rsidR="00EE74C8" w:rsidRPr="002B04DE" w:rsidRDefault="00EE74C8" w:rsidP="0007186C">
            <w:pPr>
              <w:pStyle w:val="TableParagraph"/>
              <w:jc w:val="center"/>
            </w:pPr>
            <w:r w:rsidRPr="00EC6001">
              <w:t>Seminar by Students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6CF8C6C" w14:textId="77777777" w:rsidR="00EE74C8" w:rsidRDefault="00EE74C8" w:rsidP="00EE74C8">
            <w:pPr>
              <w:pStyle w:val="TableParagraph"/>
              <w:jc w:val="center"/>
              <w:rPr>
                <w:spacing w:val="-5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34AFB67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E9B7509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1CE5B336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318E966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DBEAC2B" w14:textId="77777777" w:rsidR="00EE74C8" w:rsidRDefault="00EE74C8" w:rsidP="00EE74C8">
            <w:pPr>
              <w:pStyle w:val="TableParagraph"/>
              <w:jc w:val="center"/>
            </w:pPr>
          </w:p>
        </w:tc>
      </w:tr>
      <w:tr w:rsidR="00EE74C8" w14:paraId="341459B8" w14:textId="77777777" w:rsidTr="00B31612">
        <w:trPr>
          <w:trHeight w:val="554"/>
        </w:trPr>
        <w:tc>
          <w:tcPr>
            <w:tcW w:w="571" w:type="dxa"/>
          </w:tcPr>
          <w:p w14:paraId="59E9C550" w14:textId="4929919D" w:rsidR="00EE74C8" w:rsidRDefault="00EE74C8" w:rsidP="00EE74C8">
            <w:pPr>
              <w:pStyle w:val="TableParagraph"/>
              <w:jc w:val="center"/>
            </w:pPr>
            <w:r>
              <w:t>53</w:t>
            </w:r>
          </w:p>
        </w:tc>
        <w:tc>
          <w:tcPr>
            <w:tcW w:w="1127" w:type="dxa"/>
          </w:tcPr>
          <w:p w14:paraId="784386C5" w14:textId="1F2422DF" w:rsidR="00EE74C8" w:rsidRDefault="000C77FA" w:rsidP="00EE74C8">
            <w:pPr>
              <w:pStyle w:val="TableParagraph"/>
              <w:jc w:val="center"/>
            </w:pPr>
            <w:r>
              <w:t>28</w:t>
            </w:r>
            <w:r w:rsidR="00EE74C8">
              <w:t>-03-2025</w:t>
            </w:r>
          </w:p>
        </w:tc>
        <w:tc>
          <w:tcPr>
            <w:tcW w:w="3559" w:type="dxa"/>
          </w:tcPr>
          <w:p w14:paraId="5196254F" w14:textId="5761C0E1" w:rsidR="00EE74C8" w:rsidRPr="002B04DE" w:rsidRDefault="00EE74C8" w:rsidP="0007186C">
            <w:pPr>
              <w:pStyle w:val="TableParagraph"/>
              <w:jc w:val="center"/>
            </w:pPr>
            <w:r w:rsidRPr="00EC6001">
              <w:t>Seminar by Students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22175A" w14:textId="77777777" w:rsidR="00EE74C8" w:rsidRDefault="00EE74C8" w:rsidP="00EE74C8">
            <w:pPr>
              <w:pStyle w:val="TableParagraph"/>
              <w:jc w:val="center"/>
              <w:rPr>
                <w:spacing w:val="-5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EE68E65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DF18319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53F17B9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07DCC2D" w14:textId="77777777" w:rsidR="00EE74C8" w:rsidRDefault="00EE74C8" w:rsidP="00EE74C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50ECE7C" w14:textId="77777777" w:rsidR="00EE74C8" w:rsidRDefault="00EE74C8" w:rsidP="00EE74C8">
            <w:pPr>
              <w:pStyle w:val="TableParagraph"/>
              <w:jc w:val="center"/>
            </w:pPr>
          </w:p>
        </w:tc>
      </w:tr>
    </w:tbl>
    <w:p w14:paraId="07F1E399" w14:textId="77777777" w:rsidR="00D811B8" w:rsidRDefault="00D811B8" w:rsidP="00D010FC">
      <w:pPr>
        <w:spacing w:before="6" w:after="1"/>
        <w:jc w:val="center"/>
        <w:rPr>
          <w:b/>
          <w:sz w:val="15"/>
        </w:rPr>
      </w:pPr>
    </w:p>
    <w:p w14:paraId="71927707" w14:textId="77777777" w:rsidR="000C77FA" w:rsidRDefault="000C77FA" w:rsidP="00D010FC">
      <w:pPr>
        <w:spacing w:before="6" w:after="1"/>
        <w:jc w:val="center"/>
        <w:rPr>
          <w:b/>
          <w:sz w:val="15"/>
        </w:rPr>
      </w:pPr>
    </w:p>
    <w:p w14:paraId="19009D81" w14:textId="77777777" w:rsidR="000C77FA" w:rsidRDefault="000C77FA" w:rsidP="00D010FC">
      <w:pPr>
        <w:spacing w:before="6" w:after="1"/>
        <w:jc w:val="center"/>
        <w:rPr>
          <w:b/>
          <w:sz w:val="15"/>
        </w:rPr>
      </w:pPr>
    </w:p>
    <w:p w14:paraId="6EA76FE8" w14:textId="77777777" w:rsidR="000C77FA" w:rsidRDefault="000C77FA" w:rsidP="00D010FC">
      <w:pPr>
        <w:spacing w:before="6" w:after="1"/>
        <w:jc w:val="center"/>
        <w:rPr>
          <w:b/>
          <w:sz w:val="15"/>
        </w:rPr>
      </w:pPr>
    </w:p>
    <w:p w14:paraId="5E1B0E7C" w14:textId="77777777" w:rsidR="000C77FA" w:rsidRDefault="000C77FA" w:rsidP="00D010FC">
      <w:pPr>
        <w:spacing w:before="6" w:after="1"/>
        <w:jc w:val="center"/>
        <w:rPr>
          <w:b/>
          <w:sz w:val="15"/>
        </w:rPr>
      </w:pPr>
    </w:p>
    <w:p w14:paraId="70E04ED9" w14:textId="77777777" w:rsidR="000C77FA" w:rsidRDefault="000C77FA" w:rsidP="00D010FC">
      <w:pPr>
        <w:spacing w:before="6" w:after="1"/>
        <w:jc w:val="center"/>
        <w:rPr>
          <w:b/>
          <w:sz w:val="15"/>
        </w:rPr>
      </w:pPr>
    </w:p>
    <w:p w14:paraId="6E51F5AA" w14:textId="77777777" w:rsidR="00D811B8" w:rsidRDefault="00D811B8" w:rsidP="00D010FC">
      <w:pPr>
        <w:spacing w:before="6" w:after="1"/>
        <w:jc w:val="center"/>
        <w:rPr>
          <w:b/>
          <w:sz w:val="15"/>
        </w:rPr>
      </w:pPr>
    </w:p>
    <w:p w14:paraId="15F5083A" w14:textId="77777777" w:rsidR="00D811B8" w:rsidRDefault="00D811B8" w:rsidP="00D010FC">
      <w:pPr>
        <w:spacing w:before="6" w:after="1"/>
        <w:jc w:val="center"/>
        <w:rPr>
          <w:b/>
          <w:sz w:val="15"/>
        </w:rPr>
      </w:pPr>
    </w:p>
    <w:p w14:paraId="3B2F242B" w14:textId="77777777" w:rsidR="00D811B8" w:rsidRDefault="00D811B8" w:rsidP="00B31612">
      <w:pPr>
        <w:spacing w:before="6" w:after="1"/>
        <w:rPr>
          <w:b/>
          <w:sz w:val="15"/>
        </w:rPr>
      </w:pPr>
    </w:p>
    <w:p w14:paraId="7779F86E" w14:textId="77777777" w:rsidR="00D811B8" w:rsidRDefault="00D811B8" w:rsidP="00D010FC">
      <w:pPr>
        <w:spacing w:before="6" w:after="1"/>
        <w:jc w:val="center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3672"/>
        <w:gridCol w:w="2454"/>
        <w:gridCol w:w="2437"/>
        <w:gridCol w:w="4349"/>
      </w:tblGrid>
      <w:tr w:rsidR="00FF5653" w14:paraId="4BFE7CC7" w14:textId="77777777" w:rsidTr="002B04DE">
        <w:trPr>
          <w:trHeight w:val="407"/>
        </w:trPr>
        <w:tc>
          <w:tcPr>
            <w:tcW w:w="1022" w:type="dxa"/>
          </w:tcPr>
          <w:p w14:paraId="350BBE49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3672" w:type="dxa"/>
            <w:shd w:val="clear" w:color="auto" w:fill="F1F1F1"/>
          </w:tcPr>
          <w:p w14:paraId="1E8FB7C9" w14:textId="77777777" w:rsidR="00FF5653" w:rsidRDefault="00D010FC" w:rsidP="00D010FC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53" w:type="dxa"/>
            <w:shd w:val="clear" w:color="auto" w:fill="F1F1F1"/>
          </w:tcPr>
          <w:p w14:paraId="0A8A5584" w14:textId="77777777" w:rsidR="00FF5653" w:rsidRDefault="00D010FC" w:rsidP="00D010FC">
            <w:pPr>
              <w:pStyle w:val="TableParagraph"/>
              <w:spacing w:before="24"/>
              <w:ind w:left="72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7" w:type="dxa"/>
            <w:shd w:val="clear" w:color="auto" w:fill="F1F1F1"/>
          </w:tcPr>
          <w:p w14:paraId="77FF64F8" w14:textId="77777777" w:rsidR="00FF5653" w:rsidRDefault="00D010FC" w:rsidP="00D010FC">
            <w:pPr>
              <w:pStyle w:val="TableParagraph"/>
              <w:spacing w:before="24"/>
              <w:ind w:left="81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49" w:type="dxa"/>
            <w:shd w:val="clear" w:color="auto" w:fill="F1F1F1"/>
          </w:tcPr>
          <w:p w14:paraId="1BD16AE4" w14:textId="77777777" w:rsidR="00FF5653" w:rsidRDefault="00D010FC" w:rsidP="00D010FC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 w:rsidTr="002B04DE">
        <w:trPr>
          <w:trHeight w:val="558"/>
        </w:trPr>
        <w:tc>
          <w:tcPr>
            <w:tcW w:w="1022" w:type="dxa"/>
          </w:tcPr>
          <w:p w14:paraId="7D05B0DC" w14:textId="77777777" w:rsidR="00FF5653" w:rsidRDefault="00D010FC" w:rsidP="00D010FC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72" w:type="dxa"/>
          </w:tcPr>
          <w:p w14:paraId="5E5EEE91" w14:textId="77777777" w:rsidR="00FF5653" w:rsidRDefault="00D010FC" w:rsidP="00D010FC">
            <w:pPr>
              <w:pStyle w:val="TableParagraph"/>
              <w:spacing w:before="9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53" w:type="dxa"/>
          </w:tcPr>
          <w:p w14:paraId="7AF31A3F" w14:textId="242346D2" w:rsidR="00FF5653" w:rsidRDefault="002B04DE" w:rsidP="00D010F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0C77FA">
              <w:rPr>
                <w:sz w:val="28"/>
              </w:rPr>
              <w:t>3</w:t>
            </w:r>
          </w:p>
        </w:tc>
        <w:tc>
          <w:tcPr>
            <w:tcW w:w="2437" w:type="dxa"/>
          </w:tcPr>
          <w:p w14:paraId="5B42E077" w14:textId="3679537B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49" w:type="dxa"/>
          </w:tcPr>
          <w:p w14:paraId="2FAA1F8E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3FCCEA44" w14:textId="77777777" w:rsidTr="002B04DE">
        <w:trPr>
          <w:trHeight w:val="741"/>
        </w:trPr>
        <w:tc>
          <w:tcPr>
            <w:tcW w:w="1022" w:type="dxa"/>
          </w:tcPr>
          <w:p w14:paraId="2C6BABF4" w14:textId="77777777" w:rsidR="00FF5653" w:rsidRDefault="00D010FC" w:rsidP="00D010FC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72" w:type="dxa"/>
          </w:tcPr>
          <w:p w14:paraId="39B08390" w14:textId="77777777" w:rsidR="00FF5653" w:rsidRDefault="00D010FC" w:rsidP="00D010FC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D010FC" w:rsidP="00D010FC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53" w:type="dxa"/>
          </w:tcPr>
          <w:p w14:paraId="68FAA015" w14:textId="371D53EF" w:rsidR="00FF5653" w:rsidRDefault="00615550" w:rsidP="00615550">
            <w:pPr>
              <w:pStyle w:val="TableParagraph"/>
              <w:spacing w:before="189"/>
              <w:ind w:left="205"/>
              <w:rPr>
                <w:sz w:val="28"/>
              </w:rPr>
            </w:pPr>
            <w:r>
              <w:rPr>
                <w:sz w:val="28"/>
              </w:rPr>
              <w:t xml:space="preserve">            </w:t>
            </w:r>
          </w:p>
        </w:tc>
        <w:tc>
          <w:tcPr>
            <w:tcW w:w="2437" w:type="dxa"/>
          </w:tcPr>
          <w:p w14:paraId="71DC42FB" w14:textId="5D52C963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49" w:type="dxa"/>
          </w:tcPr>
          <w:p w14:paraId="2A0292F7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58C14B10" w14:textId="77777777" w:rsidTr="002B04DE">
        <w:trPr>
          <w:trHeight w:val="377"/>
        </w:trPr>
        <w:tc>
          <w:tcPr>
            <w:tcW w:w="1022" w:type="dxa"/>
          </w:tcPr>
          <w:p w14:paraId="3344190E" w14:textId="77777777" w:rsidR="00FF5653" w:rsidRDefault="00D010FC" w:rsidP="00D010FC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72" w:type="dxa"/>
          </w:tcPr>
          <w:p w14:paraId="56820C92" w14:textId="77777777" w:rsidR="00FF5653" w:rsidRDefault="00D010FC" w:rsidP="00D010FC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53" w:type="dxa"/>
          </w:tcPr>
          <w:p w14:paraId="562918C0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2437" w:type="dxa"/>
          </w:tcPr>
          <w:p w14:paraId="01A7642E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49" w:type="dxa"/>
          </w:tcPr>
          <w:p w14:paraId="0DBAF7CE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49A6C2E1" w14:textId="77777777" w:rsidTr="002B04DE">
        <w:trPr>
          <w:trHeight w:val="407"/>
        </w:trPr>
        <w:tc>
          <w:tcPr>
            <w:tcW w:w="1022" w:type="dxa"/>
          </w:tcPr>
          <w:p w14:paraId="0A69971F" w14:textId="77777777" w:rsidR="00FF5653" w:rsidRDefault="00D010FC" w:rsidP="00D010FC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72" w:type="dxa"/>
          </w:tcPr>
          <w:p w14:paraId="0FD72415" w14:textId="77777777" w:rsidR="00FF5653" w:rsidRDefault="00D010FC" w:rsidP="00D010FC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53" w:type="dxa"/>
          </w:tcPr>
          <w:p w14:paraId="4B8FE65C" w14:textId="51997305" w:rsidR="00FF5653" w:rsidRDefault="00B176BC" w:rsidP="00B176BC">
            <w:pPr>
              <w:pStyle w:val="TableParagraph"/>
              <w:spacing w:before="24"/>
              <w:ind w:left="205" w:right="16"/>
              <w:rPr>
                <w:sz w:val="28"/>
              </w:rPr>
            </w:pPr>
            <w:r>
              <w:rPr>
                <w:sz w:val="28"/>
              </w:rPr>
              <w:t xml:space="preserve">              </w:t>
            </w:r>
          </w:p>
        </w:tc>
        <w:tc>
          <w:tcPr>
            <w:tcW w:w="2437" w:type="dxa"/>
          </w:tcPr>
          <w:p w14:paraId="6A85421E" w14:textId="6D5F4012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49" w:type="dxa"/>
          </w:tcPr>
          <w:p w14:paraId="15466BEB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22469503" w14:textId="77777777" w:rsidTr="002B04DE">
        <w:trPr>
          <w:trHeight w:val="786"/>
        </w:trPr>
        <w:tc>
          <w:tcPr>
            <w:tcW w:w="1022" w:type="dxa"/>
          </w:tcPr>
          <w:p w14:paraId="1D8F0789" w14:textId="77777777" w:rsidR="00FF5653" w:rsidRDefault="00D010FC" w:rsidP="00D010FC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72" w:type="dxa"/>
          </w:tcPr>
          <w:p w14:paraId="1320C56D" w14:textId="77777777" w:rsidR="00FF5653" w:rsidRDefault="00D010FC" w:rsidP="00D010FC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D010FC" w:rsidP="00D010FC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53" w:type="dxa"/>
          </w:tcPr>
          <w:p w14:paraId="73E72A8A" w14:textId="366933BD" w:rsidR="00FF5653" w:rsidRDefault="00FF5653" w:rsidP="00D010FC">
            <w:pPr>
              <w:pStyle w:val="TableParagraph"/>
              <w:spacing w:before="226"/>
              <w:ind w:left="128"/>
              <w:jc w:val="center"/>
              <w:rPr>
                <w:sz w:val="24"/>
              </w:rPr>
            </w:pPr>
          </w:p>
        </w:tc>
        <w:tc>
          <w:tcPr>
            <w:tcW w:w="2437" w:type="dxa"/>
          </w:tcPr>
          <w:p w14:paraId="0657E0C1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49" w:type="dxa"/>
          </w:tcPr>
          <w:p w14:paraId="7455FFE3" w14:textId="77777777" w:rsidR="00FF5653" w:rsidRDefault="00FF5653" w:rsidP="00D010FC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11CFEB3C" w14:textId="77777777" w:rsidTr="002B04DE">
        <w:trPr>
          <w:trHeight w:val="422"/>
        </w:trPr>
        <w:tc>
          <w:tcPr>
            <w:tcW w:w="7148" w:type="dxa"/>
            <w:gridSpan w:val="3"/>
            <w:shd w:val="clear" w:color="auto" w:fill="D9D9D9"/>
          </w:tcPr>
          <w:p w14:paraId="08CF5D26" w14:textId="77777777" w:rsidR="00FF5653" w:rsidRDefault="00D010FC" w:rsidP="00D010FC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86" w:type="dxa"/>
            <w:gridSpan w:val="2"/>
            <w:shd w:val="clear" w:color="auto" w:fill="D9D9D9"/>
          </w:tcPr>
          <w:p w14:paraId="1635321B" w14:textId="77777777" w:rsidR="00FF5653" w:rsidRDefault="00D010FC" w:rsidP="00D010FC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 w:rsidTr="002B04DE">
        <w:trPr>
          <w:trHeight w:val="453"/>
        </w:trPr>
        <w:tc>
          <w:tcPr>
            <w:tcW w:w="7148" w:type="dxa"/>
            <w:gridSpan w:val="3"/>
          </w:tcPr>
          <w:p w14:paraId="708023D4" w14:textId="77777777" w:rsidR="00FF5653" w:rsidRDefault="00D010FC" w:rsidP="00AC1AFC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86" w:type="dxa"/>
            <w:gridSpan w:val="2"/>
          </w:tcPr>
          <w:p w14:paraId="7EEB5D58" w14:textId="77777777" w:rsidR="00FF5653" w:rsidRDefault="00D010FC" w:rsidP="00AC1AFC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 w:rsidTr="002B04DE">
        <w:trPr>
          <w:trHeight w:val="786"/>
        </w:trPr>
        <w:tc>
          <w:tcPr>
            <w:tcW w:w="7148" w:type="dxa"/>
            <w:gridSpan w:val="3"/>
          </w:tcPr>
          <w:p w14:paraId="23E6E1D6" w14:textId="77777777" w:rsidR="00FF5653" w:rsidRDefault="00D010FC" w:rsidP="00AC1AFC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86" w:type="dxa"/>
            <w:gridSpan w:val="2"/>
          </w:tcPr>
          <w:p w14:paraId="6B729EEA" w14:textId="77777777" w:rsidR="00FF5653" w:rsidRDefault="00D010FC" w:rsidP="00AC1AFC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 w:rsidP="00D010FC">
      <w:pPr>
        <w:jc w:val="center"/>
      </w:pPr>
    </w:p>
    <w:sectPr w:rsidR="0019599B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E7D81" w14:textId="77777777" w:rsidR="00A67363" w:rsidRDefault="00A67363">
      <w:r>
        <w:separator/>
      </w:r>
    </w:p>
  </w:endnote>
  <w:endnote w:type="continuationSeparator" w:id="0">
    <w:p w14:paraId="7E0047BE" w14:textId="77777777" w:rsidR="00A67363" w:rsidRDefault="00A67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D0E00" w14:textId="77777777" w:rsidR="00A67363" w:rsidRDefault="00A67363">
      <w:r>
        <w:separator/>
      </w:r>
    </w:p>
  </w:footnote>
  <w:footnote w:type="continuationSeparator" w:id="0">
    <w:p w14:paraId="6F45BDD0" w14:textId="77777777" w:rsidR="00A67363" w:rsidRDefault="00A67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FE0E9" w14:textId="3CC78E27" w:rsidR="00513CF0" w:rsidRDefault="00513CF0" w:rsidP="00513CF0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B3B2857" wp14:editId="2C2A5988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144" behindDoc="0" locked="0" layoutInCell="1" allowOverlap="1" wp14:anchorId="1325EFA9" wp14:editId="7650C52D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36CF">
      <w:rPr>
        <w:sz w:val="20"/>
      </w:rPr>
      <w:t xml:space="preserve"> </w:t>
    </w:r>
    <w:r w:rsidRPr="00445E24">
      <w:rPr>
        <w:noProof/>
      </w:rPr>
      <w:drawing>
        <wp:anchor distT="0" distB="0" distL="114300" distR="114300" simplePos="0" relativeHeight="251662336" behindDoc="0" locked="0" layoutInCell="1" allowOverlap="1" wp14:anchorId="7ADE51FF" wp14:editId="3DFC972D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192" behindDoc="0" locked="0" layoutInCell="1" allowOverlap="1" wp14:anchorId="1E4076C9" wp14:editId="2A19C3E7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7643412" w14:textId="03BA2C4E" w:rsidR="00513CF0" w:rsidRDefault="00513CF0" w:rsidP="00513CF0">
    <w:pPr>
      <w:pStyle w:val="Header"/>
    </w:pPr>
  </w:p>
  <w:p w14:paraId="701EC77D" w14:textId="31EDB3D4" w:rsidR="00513CF0" w:rsidRPr="00513CF0" w:rsidRDefault="00513CF0" w:rsidP="00513CF0">
    <w:pPr>
      <w:pStyle w:val="Header"/>
      <w:ind w:hanging="567"/>
      <w:jc w:val="center"/>
    </w:pPr>
    <w:r>
      <w:t xml:space="preserve"> </w:t>
    </w:r>
    <w:r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A6EB34B" id="Straight Connector 2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>
      <w:rPr>
        <w:b/>
        <w:bCs/>
        <w:sz w:val="28"/>
        <w:szCs w:val="28"/>
      </w:rPr>
      <w:t xml:space="preserve"> </w:t>
    </w:r>
    <w:r w:rsidRPr="001D5B47">
      <w:rPr>
        <w:b/>
        <w:bCs/>
        <w:sz w:val="28"/>
        <w:szCs w:val="28"/>
      </w:rPr>
      <w:t>DEPARTMENT OF MASTER OF</w:t>
    </w:r>
    <w:r w:rsidR="00B654F2">
      <w:rPr>
        <w:b/>
        <w:bCs/>
        <w:sz w:val="28"/>
        <w:szCs w:val="28"/>
      </w:rPr>
      <w:t xml:space="preserve"> BUSINESS ADMINISTRATIONS</w:t>
    </w:r>
  </w:p>
  <w:p w14:paraId="67D7FC32" w14:textId="77777777" w:rsidR="00513CF0" w:rsidRDefault="00513CF0" w:rsidP="00513CF0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351F"/>
    <w:rsid w:val="00011799"/>
    <w:rsid w:val="00015A0C"/>
    <w:rsid w:val="00043BC0"/>
    <w:rsid w:val="00066CAF"/>
    <w:rsid w:val="0007186C"/>
    <w:rsid w:val="00086DA5"/>
    <w:rsid w:val="000C77FA"/>
    <w:rsid w:val="000D0293"/>
    <w:rsid w:val="00135165"/>
    <w:rsid w:val="00192562"/>
    <w:rsid w:val="0019599B"/>
    <w:rsid w:val="001B4062"/>
    <w:rsid w:val="002018C5"/>
    <w:rsid w:val="00205391"/>
    <w:rsid w:val="00247024"/>
    <w:rsid w:val="00263BA9"/>
    <w:rsid w:val="00283AC2"/>
    <w:rsid w:val="002A009F"/>
    <w:rsid w:val="002A72CD"/>
    <w:rsid w:val="002B04DE"/>
    <w:rsid w:val="002B088F"/>
    <w:rsid w:val="002D698B"/>
    <w:rsid w:val="00356BDE"/>
    <w:rsid w:val="003A29EB"/>
    <w:rsid w:val="004021D8"/>
    <w:rsid w:val="004039F1"/>
    <w:rsid w:val="00404B83"/>
    <w:rsid w:val="00426E81"/>
    <w:rsid w:val="004A111D"/>
    <w:rsid w:val="004A2AD4"/>
    <w:rsid w:val="004A7E0E"/>
    <w:rsid w:val="004E5A91"/>
    <w:rsid w:val="005139A8"/>
    <w:rsid w:val="00513CF0"/>
    <w:rsid w:val="00517749"/>
    <w:rsid w:val="00545542"/>
    <w:rsid w:val="00561824"/>
    <w:rsid w:val="00562398"/>
    <w:rsid w:val="005715EB"/>
    <w:rsid w:val="00591E6E"/>
    <w:rsid w:val="005A5ACD"/>
    <w:rsid w:val="005E3647"/>
    <w:rsid w:val="00615550"/>
    <w:rsid w:val="006411D5"/>
    <w:rsid w:val="00641DD4"/>
    <w:rsid w:val="00663BD2"/>
    <w:rsid w:val="00675106"/>
    <w:rsid w:val="006872F9"/>
    <w:rsid w:val="00693AB9"/>
    <w:rsid w:val="006A4B7D"/>
    <w:rsid w:val="006F2B76"/>
    <w:rsid w:val="00701CB5"/>
    <w:rsid w:val="0075240D"/>
    <w:rsid w:val="0077179F"/>
    <w:rsid w:val="00771F93"/>
    <w:rsid w:val="00777CF9"/>
    <w:rsid w:val="007B6151"/>
    <w:rsid w:val="007E5565"/>
    <w:rsid w:val="007E7301"/>
    <w:rsid w:val="00807D1E"/>
    <w:rsid w:val="00824211"/>
    <w:rsid w:val="00846923"/>
    <w:rsid w:val="00875F08"/>
    <w:rsid w:val="008B3E15"/>
    <w:rsid w:val="008C6DB7"/>
    <w:rsid w:val="00923D8D"/>
    <w:rsid w:val="00944266"/>
    <w:rsid w:val="00961B01"/>
    <w:rsid w:val="009720B4"/>
    <w:rsid w:val="009B3F9A"/>
    <w:rsid w:val="009B6B8A"/>
    <w:rsid w:val="009F71D8"/>
    <w:rsid w:val="00A56BDC"/>
    <w:rsid w:val="00A67363"/>
    <w:rsid w:val="00A73827"/>
    <w:rsid w:val="00AC1919"/>
    <w:rsid w:val="00AC1AFC"/>
    <w:rsid w:val="00AC1EE6"/>
    <w:rsid w:val="00AC565B"/>
    <w:rsid w:val="00AE1BF4"/>
    <w:rsid w:val="00AE1F67"/>
    <w:rsid w:val="00AE779D"/>
    <w:rsid w:val="00AF2096"/>
    <w:rsid w:val="00AF2756"/>
    <w:rsid w:val="00AF4F58"/>
    <w:rsid w:val="00B047C4"/>
    <w:rsid w:val="00B176BC"/>
    <w:rsid w:val="00B31612"/>
    <w:rsid w:val="00B37412"/>
    <w:rsid w:val="00B44F26"/>
    <w:rsid w:val="00B654F2"/>
    <w:rsid w:val="00B67536"/>
    <w:rsid w:val="00B760D7"/>
    <w:rsid w:val="00B81B73"/>
    <w:rsid w:val="00B83702"/>
    <w:rsid w:val="00B83F48"/>
    <w:rsid w:val="00BE0572"/>
    <w:rsid w:val="00BE6CCD"/>
    <w:rsid w:val="00C05EB7"/>
    <w:rsid w:val="00C11F40"/>
    <w:rsid w:val="00CA36D1"/>
    <w:rsid w:val="00CA5529"/>
    <w:rsid w:val="00CA68BE"/>
    <w:rsid w:val="00D010FC"/>
    <w:rsid w:val="00D05D38"/>
    <w:rsid w:val="00D27DE0"/>
    <w:rsid w:val="00D30995"/>
    <w:rsid w:val="00D32119"/>
    <w:rsid w:val="00D367E8"/>
    <w:rsid w:val="00D52E86"/>
    <w:rsid w:val="00D811B8"/>
    <w:rsid w:val="00D92A99"/>
    <w:rsid w:val="00DA073F"/>
    <w:rsid w:val="00DC4678"/>
    <w:rsid w:val="00DD3B05"/>
    <w:rsid w:val="00DF24F1"/>
    <w:rsid w:val="00E55BF0"/>
    <w:rsid w:val="00E7567F"/>
    <w:rsid w:val="00EC39AF"/>
    <w:rsid w:val="00EE74C8"/>
    <w:rsid w:val="00F136CF"/>
    <w:rsid w:val="00F21F08"/>
    <w:rsid w:val="00F332E8"/>
    <w:rsid w:val="00F4487E"/>
    <w:rsid w:val="00F64E4E"/>
    <w:rsid w:val="00F8758B"/>
    <w:rsid w:val="00F953D3"/>
    <w:rsid w:val="00F963BC"/>
    <w:rsid w:val="00FC3E76"/>
    <w:rsid w:val="00FF0512"/>
    <w:rsid w:val="00FF5653"/>
    <w:rsid w:val="00FF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7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Likith N</cp:lastModifiedBy>
  <cp:revision>2</cp:revision>
  <cp:lastPrinted>2025-04-08T10:10:00Z</cp:lastPrinted>
  <dcterms:created xsi:type="dcterms:W3CDTF">2025-12-02T17:32:00Z</dcterms:created>
  <dcterms:modified xsi:type="dcterms:W3CDTF">2025-12-02T17:32:00Z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