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FCD29" w14:textId="3E7A6FC6" w:rsidR="002D5BC1" w:rsidRPr="00E167F7" w:rsidRDefault="002D5BC1" w:rsidP="00591761">
      <w:pPr>
        <w:tabs>
          <w:tab w:val="left" w:pos="600"/>
          <w:tab w:val="center" w:pos="4513"/>
        </w:tabs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E167F7">
        <w:rPr>
          <w:rFonts w:ascii="Times New Roman" w:hAnsi="Times New Roman"/>
          <w:b/>
          <w:sz w:val="24"/>
          <w:szCs w:val="24"/>
        </w:rPr>
        <w:t>COURSE MODULE</w:t>
      </w:r>
      <w:r w:rsidR="00F37FE6" w:rsidRPr="00E167F7">
        <w:rPr>
          <w:rFonts w:ascii="Times New Roman" w:hAnsi="Times New Roman"/>
          <w:b/>
          <w:sz w:val="24"/>
          <w:szCs w:val="24"/>
        </w:rPr>
        <w:t xml:space="preserve">: </w:t>
      </w:r>
      <w:r w:rsidR="00591761" w:rsidRPr="00591761">
        <w:rPr>
          <w:rFonts w:ascii="Times-Bold" w:hAnsi="Times-Bold" w:cs="Times-Bold"/>
          <w:b/>
          <w:bCs/>
          <w:sz w:val="24"/>
          <w:szCs w:val="24"/>
          <w:lang w:val="en-IN" w:eastAsia="en-IN"/>
        </w:rPr>
        <w:t>INVESTMENT ANALYSIS &amp; PORTFOLIO MANAGEMENT</w:t>
      </w: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10"/>
        <w:gridCol w:w="2126"/>
        <w:gridCol w:w="905"/>
        <w:gridCol w:w="513"/>
        <w:gridCol w:w="1701"/>
        <w:gridCol w:w="1134"/>
      </w:tblGrid>
      <w:tr w:rsidR="00F37FE6" w:rsidRPr="00E167F7" w14:paraId="623655BD" w14:textId="77777777" w:rsidTr="00F37FE6">
        <w:trPr>
          <w:trHeight w:val="333"/>
        </w:trPr>
        <w:tc>
          <w:tcPr>
            <w:tcW w:w="7001" w:type="dxa"/>
            <w:gridSpan w:val="4"/>
          </w:tcPr>
          <w:p w14:paraId="008E61A2" w14:textId="601FC9CF" w:rsidR="00F37FE6" w:rsidRPr="00E167F7" w:rsidRDefault="00F37FE6" w:rsidP="00F37F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Course Coordinator:</w:t>
            </w:r>
            <w:r w:rsidR="00B543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3A81">
              <w:rPr>
                <w:rFonts w:ascii="Times New Roman" w:hAnsi="Times New Roman"/>
                <w:b/>
                <w:sz w:val="24"/>
                <w:szCs w:val="24"/>
              </w:rPr>
              <w:t>Jeevitha.P</w:t>
            </w:r>
          </w:p>
        </w:tc>
        <w:tc>
          <w:tcPr>
            <w:tcW w:w="3348" w:type="dxa"/>
            <w:gridSpan w:val="3"/>
          </w:tcPr>
          <w:p w14:paraId="71443F1E" w14:textId="4A7F0318" w:rsidR="00F37FE6" w:rsidRPr="00E167F7" w:rsidRDefault="00F37FE6" w:rsidP="00E260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="007425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5D44A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5D44A5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F37FE6" w:rsidRPr="00E167F7" w14:paraId="3AB3316A" w14:textId="77777777" w:rsidTr="00F37FE6">
        <w:trPr>
          <w:trHeight w:val="280"/>
        </w:trPr>
        <w:tc>
          <w:tcPr>
            <w:tcW w:w="10349" w:type="dxa"/>
            <w:gridSpan w:val="7"/>
          </w:tcPr>
          <w:p w14:paraId="598411FE" w14:textId="77777777" w:rsidR="00F37FE6" w:rsidRPr="00E167F7" w:rsidRDefault="00F37FE6" w:rsidP="00E260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 xml:space="preserve">Department: 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="00583294">
              <w:rPr>
                <w:rFonts w:ascii="Times New Roman" w:hAnsi="Times New Roman"/>
                <w:b/>
                <w:sz w:val="24"/>
                <w:szCs w:val="24"/>
              </w:rPr>
              <w:t>BA</w:t>
            </w:r>
          </w:p>
        </w:tc>
      </w:tr>
      <w:tr w:rsidR="00F37FE6" w:rsidRPr="00E167F7" w14:paraId="0CC11DCC" w14:textId="77777777" w:rsidTr="0018587E">
        <w:trPr>
          <w:trHeight w:val="300"/>
        </w:trPr>
        <w:tc>
          <w:tcPr>
            <w:tcW w:w="1560" w:type="dxa"/>
            <w:vMerge w:val="restart"/>
            <w:vAlign w:val="center"/>
          </w:tcPr>
          <w:p w14:paraId="077B77D1" w14:textId="77777777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Course Code</w:t>
            </w:r>
          </w:p>
        </w:tc>
        <w:tc>
          <w:tcPr>
            <w:tcW w:w="2410" w:type="dxa"/>
            <w:vMerge w:val="restart"/>
            <w:vAlign w:val="center"/>
          </w:tcPr>
          <w:p w14:paraId="26B04B45" w14:textId="77777777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Course Title</w:t>
            </w:r>
          </w:p>
        </w:tc>
        <w:tc>
          <w:tcPr>
            <w:tcW w:w="2126" w:type="dxa"/>
            <w:vMerge w:val="restart"/>
            <w:vAlign w:val="center"/>
          </w:tcPr>
          <w:p w14:paraId="54444E56" w14:textId="77777777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14:paraId="5B7E22E4" w14:textId="77777777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Prerequisite</w:t>
            </w:r>
          </w:p>
        </w:tc>
        <w:tc>
          <w:tcPr>
            <w:tcW w:w="1701" w:type="dxa"/>
            <w:vAlign w:val="center"/>
          </w:tcPr>
          <w:p w14:paraId="110D6304" w14:textId="77777777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Contact Hours</w:t>
            </w:r>
          </w:p>
        </w:tc>
        <w:tc>
          <w:tcPr>
            <w:tcW w:w="1134" w:type="dxa"/>
            <w:vMerge w:val="restart"/>
            <w:vAlign w:val="center"/>
          </w:tcPr>
          <w:p w14:paraId="499C504B" w14:textId="77777777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  <w:proofErr w:type="spellStart"/>
            <w:r w:rsidRPr="00E167F7">
              <w:rPr>
                <w:rFonts w:ascii="Times New Roman" w:hAnsi="Times New Roman"/>
                <w:sz w:val="24"/>
                <w:szCs w:val="24"/>
              </w:rPr>
              <w:t>Hrs</w:t>
            </w:r>
            <w:proofErr w:type="spellEnd"/>
            <w:r w:rsidRPr="00E167F7">
              <w:rPr>
                <w:rFonts w:ascii="Times New Roman" w:hAnsi="Times New Roman"/>
                <w:sz w:val="24"/>
                <w:szCs w:val="24"/>
              </w:rPr>
              <w:t>/ Sessions</w:t>
            </w:r>
          </w:p>
        </w:tc>
      </w:tr>
      <w:tr w:rsidR="00F37FE6" w:rsidRPr="00E167F7" w14:paraId="364069BF" w14:textId="77777777" w:rsidTr="0018587E">
        <w:trPr>
          <w:trHeight w:val="70"/>
        </w:trPr>
        <w:tc>
          <w:tcPr>
            <w:tcW w:w="1560" w:type="dxa"/>
            <w:vMerge/>
          </w:tcPr>
          <w:p w14:paraId="67A0D8B3" w14:textId="77777777" w:rsidR="00F37FE6" w:rsidRPr="00E167F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0A630B5" w14:textId="77777777" w:rsidR="00F37FE6" w:rsidRPr="00E167F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2A755E4" w14:textId="77777777" w:rsidR="00F37FE6" w:rsidRPr="00E167F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14:paraId="0896BFE8" w14:textId="77777777" w:rsidR="00F37FE6" w:rsidRPr="00E167F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A4CE3FA" w14:textId="77777777" w:rsidR="00F37FE6" w:rsidRPr="00E167F7" w:rsidRDefault="00F37FE6" w:rsidP="00F37F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167F7">
              <w:rPr>
                <w:rFonts w:ascii="Times New Roman" w:hAnsi="Times New Roman"/>
                <w:sz w:val="24"/>
                <w:szCs w:val="24"/>
              </w:rPr>
              <w:t>L:T</w:t>
            </w:r>
            <w:proofErr w:type="gramEnd"/>
            <w:r w:rsidRPr="00E167F7">
              <w:rPr>
                <w:rFonts w:ascii="Times New Roman" w:hAnsi="Times New Roman"/>
                <w:sz w:val="24"/>
                <w:szCs w:val="24"/>
              </w:rPr>
              <w:t>: P</w:t>
            </w:r>
          </w:p>
        </w:tc>
        <w:tc>
          <w:tcPr>
            <w:tcW w:w="1134" w:type="dxa"/>
            <w:vMerge/>
          </w:tcPr>
          <w:p w14:paraId="12D2A63F" w14:textId="77777777" w:rsidR="00F37FE6" w:rsidRPr="00E167F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FE6" w:rsidRPr="00E167F7" w14:paraId="0BF993E2" w14:textId="77777777" w:rsidTr="0018587E">
        <w:trPr>
          <w:trHeight w:val="552"/>
        </w:trPr>
        <w:tc>
          <w:tcPr>
            <w:tcW w:w="1560" w:type="dxa"/>
            <w:vAlign w:val="center"/>
          </w:tcPr>
          <w:p w14:paraId="60259A54" w14:textId="63CB85E3" w:rsidR="00F37FE6" w:rsidRPr="00E167F7" w:rsidRDefault="0011725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-Bold" w:hAnsi="Times-Bold" w:cs="Times-Bold"/>
                <w:b/>
                <w:bCs/>
                <w:sz w:val="24"/>
                <w:szCs w:val="24"/>
                <w:lang w:val="en-IN" w:eastAsia="en-IN"/>
              </w:rPr>
              <w:t>MBA</w:t>
            </w:r>
            <w:r w:rsidR="00146BE6">
              <w:rPr>
                <w:rFonts w:ascii="Times-Bold" w:hAnsi="Times-Bold" w:cs="Times-Bold"/>
                <w:b/>
                <w:bCs/>
                <w:sz w:val="24"/>
                <w:szCs w:val="24"/>
                <w:lang w:val="en-IN" w:eastAsia="en-IN"/>
              </w:rPr>
              <w:t>2</w:t>
            </w:r>
            <w:r>
              <w:rPr>
                <w:rFonts w:ascii="Times-Bold" w:hAnsi="Times-Bold" w:cs="Times-Bold"/>
                <w:b/>
                <w:bCs/>
                <w:sz w:val="24"/>
                <w:szCs w:val="24"/>
                <w:lang w:val="en-IN" w:eastAsia="en-IN"/>
              </w:rPr>
              <w:t>0</w:t>
            </w:r>
            <w:r w:rsidR="00723A81">
              <w:rPr>
                <w:rFonts w:ascii="Times-Bold" w:hAnsi="Times-Bold" w:cs="Times-Bold"/>
                <w:b/>
                <w:bCs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2410" w:type="dxa"/>
            <w:vAlign w:val="center"/>
          </w:tcPr>
          <w:p w14:paraId="1D9E6F78" w14:textId="4037B24A" w:rsidR="00F37FE6" w:rsidRPr="00E167F7" w:rsidRDefault="00C348D0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-Bold" w:hAnsi="Times-Bold" w:cs="Times-Bold"/>
                <w:b/>
                <w:bCs/>
                <w:sz w:val="24"/>
                <w:szCs w:val="24"/>
                <w:lang w:val="en-IN" w:eastAsia="en-IN"/>
              </w:rPr>
              <w:t xml:space="preserve">Investment Analysis &amp; </w:t>
            </w:r>
            <w:r w:rsidR="00D408A8">
              <w:rPr>
                <w:rFonts w:ascii="Times-Bold" w:hAnsi="Times-Bold" w:cs="Times-Bold"/>
                <w:b/>
                <w:bCs/>
                <w:sz w:val="24"/>
                <w:szCs w:val="24"/>
                <w:lang w:val="en-IN" w:eastAsia="en-IN"/>
              </w:rPr>
              <w:t xml:space="preserve">Portfolio Management </w:t>
            </w:r>
          </w:p>
        </w:tc>
        <w:tc>
          <w:tcPr>
            <w:tcW w:w="2126" w:type="dxa"/>
            <w:vAlign w:val="center"/>
          </w:tcPr>
          <w:p w14:paraId="62271819" w14:textId="77777777" w:rsidR="00F37FE6" w:rsidRPr="00E167F7" w:rsidRDefault="00B86AD8" w:rsidP="00C459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Core</w:t>
            </w:r>
          </w:p>
        </w:tc>
        <w:tc>
          <w:tcPr>
            <w:tcW w:w="1418" w:type="dxa"/>
            <w:gridSpan w:val="2"/>
            <w:vAlign w:val="center"/>
          </w:tcPr>
          <w:p w14:paraId="10D45831" w14:textId="77777777" w:rsidR="00F37FE6" w:rsidRPr="00E167F7" w:rsidRDefault="00C4596B" w:rsidP="00703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14:paraId="3D4812DD" w14:textId="77777777" w:rsidR="00F37FE6" w:rsidRPr="00E167F7" w:rsidRDefault="0011725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F37FE6" w:rsidRPr="00E167F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B86AD8" w:rsidRPr="00E167F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F37FE6" w:rsidRPr="00E167F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D70597" w:rsidRPr="00E167F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 w14:paraId="11087191" w14:textId="77777777" w:rsidR="00F37FE6" w:rsidRPr="00E167F7" w:rsidRDefault="00164A5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</w:tr>
      <w:tr w:rsidR="0094351B" w:rsidRPr="00E167F7" w14:paraId="00BB807F" w14:textId="77777777" w:rsidTr="00D30562">
        <w:trPr>
          <w:trHeight w:val="1830"/>
        </w:trPr>
        <w:tc>
          <w:tcPr>
            <w:tcW w:w="10349" w:type="dxa"/>
            <w:gridSpan w:val="7"/>
          </w:tcPr>
          <w:p w14:paraId="0568E6F2" w14:textId="77777777" w:rsidR="00051603" w:rsidRDefault="003C064B" w:rsidP="003C064B">
            <w:pPr>
              <w:rPr>
                <w:rFonts w:ascii="Times-Roman" w:hAnsi="Times-Roman" w:cs="Times-Roman"/>
                <w:sz w:val="24"/>
                <w:szCs w:val="24"/>
                <w:lang w:eastAsia="en-IN"/>
              </w:rPr>
            </w:pPr>
            <w:r w:rsidRPr="003C064B">
              <w:rPr>
                <w:rFonts w:ascii="Times-Roman" w:hAnsi="Times-Roman" w:cs="Times-Roman"/>
                <w:sz w:val="24"/>
                <w:szCs w:val="24"/>
                <w:lang w:eastAsia="en-IN"/>
              </w:rPr>
              <w:t xml:space="preserve">Course Learning objectives: </w:t>
            </w:r>
          </w:p>
          <w:p w14:paraId="0769953B" w14:textId="2E5DEC93" w:rsidR="004065B9" w:rsidRPr="004065B9" w:rsidRDefault="004065B9" w:rsidP="004065B9">
            <w:pPr>
              <w:pStyle w:val="ListParagraph"/>
              <w:numPr>
                <w:ilvl w:val="0"/>
                <w:numId w:val="23"/>
              </w:numPr>
              <w:rPr>
                <w:rFonts w:ascii="Times-Roman" w:hAnsi="Times-Roman" w:cs="Times-Roman"/>
                <w:sz w:val="24"/>
                <w:szCs w:val="24"/>
                <w:lang w:eastAsia="en-IN"/>
              </w:rPr>
            </w:pPr>
            <w:r>
              <w:rPr>
                <w:rFonts w:ascii="Times-Roman" w:hAnsi="Times-Roman" w:cs="Times-Roman"/>
                <w:sz w:val="24"/>
                <w:szCs w:val="24"/>
                <w:lang w:eastAsia="en-IN"/>
              </w:rPr>
              <w:t>To acquaint students with fundamental concepts of capital market and its instruments.</w:t>
            </w:r>
          </w:p>
          <w:p w14:paraId="57ABF8FE" w14:textId="0E853185" w:rsidR="004065B9" w:rsidRPr="004065B9" w:rsidRDefault="004065B9" w:rsidP="004065B9">
            <w:pPr>
              <w:pStyle w:val="ListParagraph"/>
              <w:numPr>
                <w:ilvl w:val="0"/>
                <w:numId w:val="23"/>
              </w:numPr>
              <w:rPr>
                <w:rFonts w:ascii="Times-Roman" w:hAnsi="Times-Roman" w:cs="Times-Roman"/>
                <w:sz w:val="24"/>
                <w:szCs w:val="24"/>
                <w:lang w:eastAsia="en-IN"/>
              </w:rPr>
            </w:pPr>
            <w:r>
              <w:rPr>
                <w:rFonts w:ascii="Times-Roman" w:hAnsi="Times-Roman" w:cs="Times-Roman"/>
                <w:sz w:val="24"/>
                <w:szCs w:val="24"/>
                <w:lang w:eastAsia="en-IN"/>
              </w:rPr>
              <w:t>To understand techniques to evaluate and analyze risk and return characteristics of securities such as individual stocks, mutual funds etc.</w:t>
            </w:r>
          </w:p>
          <w:p w14:paraId="4B907A95" w14:textId="7B7C1AC3" w:rsidR="004065B9" w:rsidRPr="00342C77" w:rsidRDefault="004065B9" w:rsidP="00342C77">
            <w:pPr>
              <w:pStyle w:val="ListParagraph"/>
              <w:numPr>
                <w:ilvl w:val="0"/>
                <w:numId w:val="23"/>
              </w:numPr>
              <w:rPr>
                <w:rFonts w:ascii="Times-Roman" w:hAnsi="Times-Roman" w:cs="Times-Roman"/>
                <w:sz w:val="24"/>
                <w:szCs w:val="24"/>
                <w:lang w:eastAsia="en-IN"/>
              </w:rPr>
            </w:pPr>
            <w:r>
              <w:rPr>
                <w:rFonts w:ascii="Times-Roman" w:hAnsi="Times-Roman" w:cs="Times-Roman"/>
                <w:sz w:val="24"/>
                <w:szCs w:val="24"/>
                <w:lang w:eastAsia="en-IN"/>
              </w:rPr>
              <w:t>To provide basic knowledge of the theories and practices of modern portfolio choice and investment decision</w:t>
            </w:r>
          </w:p>
        </w:tc>
      </w:tr>
      <w:tr w:rsidR="0094351B" w:rsidRPr="00E167F7" w14:paraId="49C75FAB" w14:textId="77777777" w:rsidTr="00EF64D6">
        <w:tc>
          <w:tcPr>
            <w:tcW w:w="10349" w:type="dxa"/>
            <w:gridSpan w:val="7"/>
          </w:tcPr>
          <w:p w14:paraId="343D3DDD" w14:textId="531A454A" w:rsidR="00C4596B" w:rsidRPr="00E167F7" w:rsidRDefault="00C4596B" w:rsidP="00176DA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Teaching-Learning Process (General Instruction):</w:t>
            </w:r>
          </w:p>
          <w:p w14:paraId="2C7B03D4" w14:textId="05A69361" w:rsidR="00A33A68" w:rsidRPr="000A09E5" w:rsidRDefault="00F35849" w:rsidP="00176DA4">
            <w:pPr>
              <w:pStyle w:val="ListParagraph"/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A09E5">
              <w:rPr>
                <w:rFonts w:ascii="Times New Roman" w:hAnsi="Times New Roman"/>
                <w:bCs/>
                <w:sz w:val="24"/>
                <w:szCs w:val="24"/>
              </w:rPr>
              <w:t xml:space="preserve">Deliveries of theoretical concepts, </w:t>
            </w:r>
            <w:r w:rsidR="00F00E8B" w:rsidRPr="000A09E5">
              <w:rPr>
                <w:rFonts w:ascii="Times New Roman" w:hAnsi="Times New Roman"/>
                <w:bCs/>
                <w:sz w:val="24"/>
                <w:szCs w:val="24"/>
              </w:rPr>
              <w:t>problems,</w:t>
            </w:r>
            <w:r w:rsidR="005D44A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A09E5">
              <w:rPr>
                <w:rFonts w:ascii="Times New Roman" w:hAnsi="Times New Roman"/>
                <w:bCs/>
                <w:sz w:val="24"/>
                <w:szCs w:val="24"/>
              </w:rPr>
              <w:t>process etc., through Power Point presentations, chalk</w:t>
            </w:r>
            <w:r w:rsidR="005C1FDF" w:rsidRPr="000A09E5">
              <w:rPr>
                <w:rFonts w:ascii="Times New Roman" w:hAnsi="Times New Roman"/>
                <w:bCs/>
                <w:sz w:val="24"/>
                <w:szCs w:val="24"/>
              </w:rPr>
              <w:t xml:space="preserve"> n Talk</w:t>
            </w:r>
            <w:r w:rsidR="00C4596B" w:rsidRPr="000A09E5">
              <w:rPr>
                <w:rFonts w:ascii="Times New Roman" w:hAnsi="Times New Roman"/>
                <w:bCs/>
                <w:sz w:val="24"/>
                <w:szCs w:val="24"/>
              </w:rPr>
              <w:t xml:space="preserve"> and Video demonstrations.</w:t>
            </w:r>
          </w:p>
          <w:p w14:paraId="064EB85E" w14:textId="77777777" w:rsidR="004326B7" w:rsidRPr="000A09E5" w:rsidRDefault="006E620F" w:rsidP="00176DA4">
            <w:pPr>
              <w:pStyle w:val="ListParagraph"/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A09E5">
              <w:rPr>
                <w:rFonts w:ascii="Times New Roman" w:hAnsi="Times New Roman"/>
                <w:bCs/>
                <w:sz w:val="24"/>
                <w:szCs w:val="24"/>
              </w:rPr>
              <w:t>Analyze and solve</w:t>
            </w:r>
            <w:r w:rsidR="004326B7" w:rsidRPr="000A09E5">
              <w:rPr>
                <w:rFonts w:ascii="Times New Roman" w:hAnsi="Times New Roman"/>
                <w:bCs/>
                <w:sz w:val="24"/>
                <w:szCs w:val="24"/>
              </w:rPr>
              <w:t xml:space="preserve"> Case Studies from the real world in order to enable the application of </w:t>
            </w:r>
            <w:r w:rsidR="004326B7">
              <w:t>theoretical knowledge to practical situations.</w:t>
            </w:r>
            <w:r w:rsidR="004326B7" w:rsidRPr="000A09E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1503AFE7" w14:textId="1B1886F3" w:rsidR="007816AE" w:rsidRPr="000A09E5" w:rsidRDefault="004326B7" w:rsidP="00176DA4">
            <w:pPr>
              <w:pStyle w:val="ListParagraph"/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A09E5">
              <w:rPr>
                <w:rFonts w:ascii="Times New Roman" w:hAnsi="Times New Roman"/>
                <w:bCs/>
                <w:sz w:val="24"/>
                <w:szCs w:val="24"/>
              </w:rPr>
              <w:t xml:space="preserve">Organize industry visits, special talks by experts from industry, workshops </w:t>
            </w:r>
            <w:proofErr w:type="spellStart"/>
            <w:r w:rsidRPr="000A09E5">
              <w:rPr>
                <w:rFonts w:ascii="Times New Roman" w:hAnsi="Times New Roman"/>
                <w:bCs/>
                <w:sz w:val="24"/>
                <w:szCs w:val="24"/>
              </w:rPr>
              <w:t>et</w:t>
            </w:r>
            <w:r w:rsidR="005D44A5">
              <w:rPr>
                <w:rFonts w:ascii="Times New Roman" w:hAnsi="Times New Roman"/>
                <w:bCs/>
                <w:sz w:val="24"/>
                <w:szCs w:val="24"/>
              </w:rPr>
              <w:t>c</w:t>
            </w:r>
            <w:proofErr w:type="spellEnd"/>
            <w:r w:rsidRPr="000A09E5">
              <w:rPr>
                <w:rFonts w:ascii="Times New Roman" w:hAnsi="Times New Roman"/>
                <w:bCs/>
                <w:sz w:val="24"/>
                <w:szCs w:val="24"/>
              </w:rPr>
              <w:t xml:space="preserve">, to gain insights </w:t>
            </w:r>
            <w:r w:rsidR="007816AE" w:rsidRPr="000A09E5">
              <w:rPr>
                <w:rFonts w:ascii="Times New Roman" w:hAnsi="Times New Roman"/>
                <w:bCs/>
                <w:sz w:val="24"/>
                <w:szCs w:val="24"/>
              </w:rPr>
              <w:t xml:space="preserve">into the current trends, challenges, requirements and best practices in </w:t>
            </w:r>
            <w:r w:rsidRPr="000A09E5">
              <w:rPr>
                <w:rFonts w:ascii="Times New Roman" w:hAnsi="Times New Roman"/>
                <w:bCs/>
                <w:sz w:val="24"/>
                <w:szCs w:val="24"/>
              </w:rPr>
              <w:t xml:space="preserve">the industry </w:t>
            </w:r>
          </w:p>
          <w:p w14:paraId="497FE029" w14:textId="77777777" w:rsidR="0094351B" w:rsidRPr="000A09E5" w:rsidRDefault="007B0FBB" w:rsidP="00176DA4">
            <w:pPr>
              <w:pStyle w:val="ListParagraph"/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A09E5">
              <w:rPr>
                <w:rFonts w:ascii="Times New Roman" w:hAnsi="Times New Roman"/>
                <w:bCs/>
                <w:sz w:val="24"/>
                <w:szCs w:val="24"/>
              </w:rPr>
              <w:t xml:space="preserve">Gain conceptual understanding through group discussions, simulations, seminars </w:t>
            </w:r>
            <w:proofErr w:type="spellStart"/>
            <w:r w:rsidRPr="000A09E5">
              <w:rPr>
                <w:rFonts w:ascii="Times New Roman" w:hAnsi="Times New Roman"/>
                <w:bCs/>
                <w:sz w:val="24"/>
                <w:szCs w:val="24"/>
              </w:rPr>
              <w:t>etc</w:t>
            </w:r>
            <w:proofErr w:type="spellEnd"/>
            <w:r w:rsidRPr="000A09E5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</w:tc>
      </w:tr>
      <w:tr w:rsidR="0094351B" w:rsidRPr="00E167F7" w14:paraId="3101762F" w14:textId="77777777" w:rsidTr="00EF64D6">
        <w:tc>
          <w:tcPr>
            <w:tcW w:w="10349" w:type="dxa"/>
            <w:gridSpan w:val="7"/>
          </w:tcPr>
          <w:p w14:paraId="00AE1252" w14:textId="77777777" w:rsidR="0094351B" w:rsidRPr="00E167F7" w:rsidRDefault="0094351B" w:rsidP="002F08D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351B" w:rsidRPr="00E167F7" w14:paraId="6A4B2FAD" w14:textId="77777777" w:rsidTr="00963AD3">
        <w:trPr>
          <w:trHeight w:val="345"/>
        </w:trPr>
        <w:tc>
          <w:tcPr>
            <w:tcW w:w="10349" w:type="dxa"/>
            <w:gridSpan w:val="7"/>
          </w:tcPr>
          <w:p w14:paraId="24DE9B15" w14:textId="2311F18C" w:rsidR="00986437" w:rsidRPr="00986437" w:rsidRDefault="0094351B" w:rsidP="000254D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</w:t>
            </w:r>
            <w:r w:rsidR="00D16E60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14:paraId="401C2D6C" w14:textId="28C39B5A" w:rsidR="003659F2" w:rsidRDefault="00CF4373" w:rsidP="000254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Introduction to Investment: </w:t>
            </w:r>
            <w:r w:rsidRPr="00CF4373">
              <w:rPr>
                <w:rFonts w:ascii="Times New Roman" w:hAnsi="Times New Roman"/>
                <w:sz w:val="24"/>
                <w:szCs w:val="24"/>
              </w:rPr>
              <w:t xml:space="preserve">Investment Avenues, Attributes, Investor V/s speculator, Features of a good Investment, Investment Process. </w:t>
            </w:r>
            <w:r w:rsidR="00986437" w:rsidRPr="00CF4373">
              <w:rPr>
                <w:rFonts w:ascii="Times New Roman" w:hAnsi="Times New Roman"/>
                <w:sz w:val="24"/>
                <w:szCs w:val="24"/>
              </w:rPr>
              <w:t>Financial Instruments: Money Market Instruments, Capital Market Instruments, Derivatives.</w:t>
            </w:r>
            <w:r w:rsidR="000254D2" w:rsidRPr="00CF43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86437" w:rsidRPr="00CF4373">
              <w:rPr>
                <w:rFonts w:ascii="Times New Roman" w:hAnsi="Times New Roman"/>
                <w:sz w:val="24"/>
                <w:szCs w:val="24"/>
              </w:rPr>
              <w:t>Securities Market: Tradin</w:t>
            </w:r>
            <w:r w:rsidR="00986437" w:rsidRPr="005A3373">
              <w:rPr>
                <w:rFonts w:ascii="Times New Roman" w:hAnsi="Times New Roman"/>
                <w:sz w:val="24"/>
                <w:szCs w:val="24"/>
              </w:rPr>
              <w:t>g &amp; Settlement Procedure, Stock Market Indicators- Indices of Indian Stock Exchanges (only Theory</w:t>
            </w:r>
            <w:proofErr w:type="gramStart"/>
            <w:r w:rsidR="00986437" w:rsidRPr="005A3373">
              <w:rPr>
                <w:rFonts w:ascii="Times New Roman" w:hAnsi="Times New Roman"/>
                <w:sz w:val="24"/>
                <w:szCs w:val="24"/>
              </w:rPr>
              <w:t>).</w:t>
            </w:r>
            <w:r w:rsidR="000D6F2F" w:rsidRPr="005A3373">
              <w:rPr>
                <w:rFonts w:ascii="Times New Roman" w:hAnsi="Times New Roman"/>
                <w:sz w:val="24"/>
                <w:szCs w:val="24"/>
              </w:rPr>
              <w:t>Securities</w:t>
            </w:r>
            <w:proofErr w:type="gramEnd"/>
            <w:r w:rsidR="000D6F2F" w:rsidRPr="005A3373">
              <w:rPr>
                <w:rFonts w:ascii="Times New Roman" w:hAnsi="Times New Roman"/>
                <w:sz w:val="24"/>
                <w:szCs w:val="24"/>
              </w:rPr>
              <w:t xml:space="preserve"> Market: Trading &amp; Settlement Procedure, Stock Market Indicators- Indices of Indian Stock Exchanges</w:t>
            </w:r>
            <w:r w:rsidR="005D44A5">
              <w:rPr>
                <w:rFonts w:ascii="Times New Roman" w:hAnsi="Times New Roman"/>
                <w:sz w:val="24"/>
                <w:szCs w:val="24"/>
              </w:rPr>
              <w:t>.</w:t>
            </w:r>
            <w:r w:rsidR="000D6F2F" w:rsidRPr="005A33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D44A5" w:rsidRPr="005D44A5">
              <w:rPr>
                <w:rFonts w:ascii="Times New Roman" w:hAnsi="Times New Roman"/>
                <w:sz w:val="24"/>
                <w:szCs w:val="24"/>
              </w:rPr>
              <w:t>Mutual Funds: Concept of Mutual Funds, Participants in Mutual Funds, Advantages of Investment in Mutual Fund. Types of Mutual funds. (Only Theory).</w:t>
            </w:r>
          </w:p>
          <w:p w14:paraId="2ECF85C2" w14:textId="076B72B5" w:rsidR="00984A53" w:rsidRPr="003659F2" w:rsidRDefault="00984A53" w:rsidP="000254D2">
            <w:pPr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E167F7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 or simulation</w:t>
            </w:r>
            <w:r w:rsidR="00D16E60">
              <w:rPr>
                <w:rFonts w:ascii="Times New Roman" w:hAnsi="Times New Roman"/>
                <w:sz w:val="24"/>
                <w:szCs w:val="24"/>
              </w:rPr>
              <w:t>s.</w:t>
            </w:r>
          </w:p>
        </w:tc>
      </w:tr>
      <w:tr w:rsidR="00410765" w:rsidRPr="00E167F7" w14:paraId="1552390C" w14:textId="77777777" w:rsidTr="00963AD3">
        <w:trPr>
          <w:trHeight w:val="345"/>
        </w:trPr>
        <w:tc>
          <w:tcPr>
            <w:tcW w:w="10349" w:type="dxa"/>
            <w:gridSpan w:val="7"/>
          </w:tcPr>
          <w:p w14:paraId="6170F5A2" w14:textId="77777777" w:rsidR="0035276B" w:rsidRPr="00E167F7" w:rsidRDefault="0035276B" w:rsidP="00403A2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Module-2</w:t>
            </w:r>
          </w:p>
          <w:p w14:paraId="34638D1A" w14:textId="11292CC6" w:rsidR="00403A24" w:rsidRPr="002E5D18" w:rsidRDefault="002E5D18" w:rsidP="00403A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Return and Risk Concepts: </w:t>
            </w:r>
            <w:r w:rsidRPr="002E5D18">
              <w:rPr>
                <w:rFonts w:ascii="Times New Roman" w:hAnsi="Times New Roman"/>
                <w:sz w:val="24"/>
                <w:szCs w:val="24"/>
              </w:rPr>
              <w:t xml:space="preserve">Concept of Risk, Causes of Risk, Types of Risk Systematic risk. Market Price Risk, Interest Rate Risk, Purchasing Power Risk, Unsystematic Risk- Business risk Financial Risk. Insolvency Risk, Risk-Return Relationship, Concept of diversifiable risk and non diversifiable risk. Calculation of Return and Risk of Individual Security &amp; Portfolio (Theory </w:t>
            </w:r>
            <w:proofErr w:type="gramStart"/>
            <w:r w:rsidRPr="002E5D18">
              <w:rPr>
                <w:rFonts w:ascii="Times New Roman" w:hAnsi="Times New Roman"/>
                <w:sz w:val="24"/>
                <w:szCs w:val="24"/>
              </w:rPr>
              <w:t>&amp;..</w:t>
            </w:r>
            <w:proofErr w:type="gramEnd"/>
            <w:r w:rsidRPr="002E5D18">
              <w:rPr>
                <w:rFonts w:ascii="Times New Roman" w:hAnsi="Times New Roman"/>
                <w:sz w:val="24"/>
                <w:szCs w:val="24"/>
              </w:rPr>
              <w:t xml:space="preserve"> Problems).</w:t>
            </w:r>
          </w:p>
          <w:p w14:paraId="4B65A405" w14:textId="0A031C5B" w:rsidR="006A43FB" w:rsidRPr="006A43FB" w:rsidRDefault="006A43FB" w:rsidP="00403A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</w:pPr>
            <w:r w:rsidRPr="001B0162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E167F7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 or simulations, Chalk and Talk</w:t>
            </w:r>
            <w:r w:rsidR="000A09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B5A29" w:rsidRPr="00E167F7" w14:paraId="5F519895" w14:textId="77777777" w:rsidTr="00963AD3">
        <w:trPr>
          <w:trHeight w:val="345"/>
        </w:trPr>
        <w:tc>
          <w:tcPr>
            <w:tcW w:w="10349" w:type="dxa"/>
            <w:gridSpan w:val="7"/>
          </w:tcPr>
          <w:p w14:paraId="0E63440D" w14:textId="77777777" w:rsidR="0035276B" w:rsidRPr="00E167F7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Module-3</w:t>
            </w:r>
          </w:p>
          <w:p w14:paraId="4EA042AC" w14:textId="77777777" w:rsidR="00C00961" w:rsidRPr="00C00961" w:rsidRDefault="00C00961" w:rsidP="00B5054C">
            <w:pPr>
              <w:pStyle w:val="Default"/>
              <w:jc w:val="both"/>
              <w:rPr>
                <w:rFonts w:ascii="Times New Roman" w:hAnsi="Times New Roman"/>
                <w:lang w:val="en-US"/>
              </w:rPr>
            </w:pPr>
            <w:r w:rsidRPr="00C00961">
              <w:rPr>
                <w:rFonts w:ascii="Times New Roman" w:hAnsi="Times New Roman"/>
                <w:b/>
                <w:bCs/>
                <w:lang w:val="en-US"/>
              </w:rPr>
              <w:t xml:space="preserve">Valuation of Securities: </w:t>
            </w:r>
            <w:r w:rsidRPr="00C00961">
              <w:rPr>
                <w:rFonts w:ascii="Times New Roman" w:hAnsi="Times New Roman"/>
                <w:lang w:val="en-US"/>
              </w:rPr>
              <w:t>Bond Meaning, features, types, determinants of interest rates, Bond Valuation, Bond Duration, Bond Management Strategies. Preference Shares- Concept, Valuation. Equity Shares- Concept, Valuation, Dividend Valuation Models, P/E Ratio valuation model. (Theory &amp; Problems).</w:t>
            </w:r>
          </w:p>
          <w:p w14:paraId="4FB49F56" w14:textId="11F3BCD7" w:rsidR="0035276B" w:rsidRPr="000A09E5" w:rsidRDefault="0035276B" w:rsidP="00B5054C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/>
                <w:b/>
                <w:bCs/>
              </w:rPr>
              <w:t>TLP:</w:t>
            </w:r>
            <w:r w:rsidRPr="00E167F7">
              <w:rPr>
                <w:rFonts w:ascii="Times New Roman" w:hAnsi="Times New Roman"/>
              </w:rPr>
              <w:t xml:space="preserve"> Power Point Presentation, Video demonstration or simulations, Chalk and Talk</w:t>
            </w:r>
            <w:r w:rsidR="00177516">
              <w:rPr>
                <w:rFonts w:ascii="Times New Roman" w:hAnsi="Times New Roman"/>
              </w:rPr>
              <w:t>.</w:t>
            </w:r>
          </w:p>
        </w:tc>
      </w:tr>
      <w:tr w:rsidR="00F209A1" w:rsidRPr="00E167F7" w14:paraId="46613422" w14:textId="77777777" w:rsidTr="00963AD3">
        <w:trPr>
          <w:trHeight w:val="345"/>
        </w:trPr>
        <w:tc>
          <w:tcPr>
            <w:tcW w:w="10349" w:type="dxa"/>
            <w:gridSpan w:val="7"/>
          </w:tcPr>
          <w:p w14:paraId="1E123B93" w14:textId="552EFD46" w:rsidR="00403A24" w:rsidRDefault="0035276B" w:rsidP="00AD3BED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</w:t>
            </w:r>
            <w:r w:rsidR="008E38B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e-4 </w:t>
            </w:r>
          </w:p>
          <w:p w14:paraId="6380592E" w14:textId="0F98338A" w:rsidR="00177516" w:rsidRPr="002F6067" w:rsidRDefault="002E3C9B" w:rsidP="002F606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3C9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Fundamental &amp; Technical Analysis: </w:t>
            </w:r>
            <w:r w:rsidRPr="002F6067">
              <w:rPr>
                <w:rFonts w:ascii="Times New Roman" w:hAnsi="Times New Roman"/>
                <w:sz w:val="24"/>
                <w:szCs w:val="24"/>
              </w:rPr>
              <w:t>Macro-Economic and Industry Analysis: Fundamental analysis-EIC Frame Work, Economy Analysis, Industry Analysis, Company Analysis- Financial Statement Analysis. Market Efficiency: Efficient Market Hypothesis, Forms of Market Efficiency, Empirical test for different forms of market efficiency. Technical Analysis Concept, Theories- Dow Theory, Eliot Wave theory. Charts-Types, Trends and Trend Reversal Patterns. Mathematical Indicators-Moving Average Convergence-Divergence, Relative Strength Index (Theory only).</w:t>
            </w:r>
          </w:p>
          <w:p w14:paraId="73B37375" w14:textId="5891205C" w:rsidR="00722A79" w:rsidRPr="00E167F7" w:rsidRDefault="0035276B" w:rsidP="00403A24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>TLP:</w:t>
            </w:r>
            <w:r w:rsidRPr="00E167F7">
              <w:rPr>
                <w:rFonts w:ascii="Times New Roman" w:hAnsi="Times New Roman" w:cs="Times New Roman"/>
              </w:rPr>
              <w:t xml:space="preserve"> Power Point Presentation, Video demonstration or simulations, Chalk and Talk</w:t>
            </w:r>
            <w:r w:rsidR="002D75C1">
              <w:rPr>
                <w:rFonts w:ascii="Times New Roman" w:hAnsi="Times New Roman" w:cs="Times New Roman"/>
              </w:rPr>
              <w:t>.</w:t>
            </w:r>
          </w:p>
        </w:tc>
      </w:tr>
      <w:tr w:rsidR="00722A79" w:rsidRPr="00E167F7" w14:paraId="3D04443F" w14:textId="77777777" w:rsidTr="00963AD3">
        <w:trPr>
          <w:trHeight w:val="345"/>
        </w:trPr>
        <w:tc>
          <w:tcPr>
            <w:tcW w:w="10349" w:type="dxa"/>
            <w:gridSpan w:val="7"/>
          </w:tcPr>
          <w:p w14:paraId="4BDDB216" w14:textId="77777777" w:rsidR="000A09E5" w:rsidRDefault="0035276B" w:rsidP="00403A2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Module-5</w:t>
            </w:r>
          </w:p>
          <w:p w14:paraId="34A30D83" w14:textId="652F8D07" w:rsidR="000A09E5" w:rsidRPr="00124C38" w:rsidRDefault="00124C38" w:rsidP="00403A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Modern Portfolio Theory: </w:t>
            </w:r>
            <w:r w:rsidRPr="00124C38">
              <w:rPr>
                <w:rFonts w:ascii="Times New Roman" w:hAnsi="Times New Roman"/>
                <w:sz w:val="24"/>
                <w:szCs w:val="24"/>
              </w:rPr>
              <w:t>Markowitz Model- Diversification, Portfolio Return, Portfolio Risk, Efficient Frontier. Sharpe’s Single Index Model, Capital Asset Pricing Model: Assumptions, CAPM Equation, Capital Market Line, Security Market Line, CML V/s SML. Sharpe’s Optimum Portfolio Construction. (Theory &amp; Problems).</w:t>
            </w:r>
          </w:p>
          <w:p w14:paraId="16DD25EA" w14:textId="6389B2F3" w:rsidR="007A0AD0" w:rsidRPr="000A09E5" w:rsidRDefault="0035276B" w:rsidP="00403A24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E167F7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 or simulations, Chalk and Talk Video demonstration</w:t>
            </w:r>
            <w:r w:rsidR="0081361D">
              <w:rPr>
                <w:rFonts w:ascii="Times New Roman" w:hAnsi="Times New Roman"/>
                <w:sz w:val="24"/>
                <w:szCs w:val="24"/>
              </w:rPr>
              <w:t>, topic presentations</w:t>
            </w:r>
          </w:p>
        </w:tc>
      </w:tr>
      <w:tr w:rsidR="00645144" w:rsidRPr="00E167F7" w14:paraId="72F33FA8" w14:textId="77777777" w:rsidTr="00963AD3">
        <w:trPr>
          <w:trHeight w:val="345"/>
        </w:trPr>
        <w:tc>
          <w:tcPr>
            <w:tcW w:w="10349" w:type="dxa"/>
            <w:gridSpan w:val="7"/>
          </w:tcPr>
          <w:p w14:paraId="39BDEEC0" w14:textId="77777777" w:rsidR="000A09E5" w:rsidRDefault="00645144" w:rsidP="000A09E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Module-6</w:t>
            </w:r>
          </w:p>
          <w:p w14:paraId="2194D938" w14:textId="17A2449C" w:rsidR="006F67C2" w:rsidRPr="00124C38" w:rsidRDefault="006E4C30" w:rsidP="009B54A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Portfolio Management Strategies and Performance Evaluation: </w:t>
            </w:r>
            <w:r w:rsidRPr="00124C38">
              <w:rPr>
                <w:rFonts w:ascii="Times New Roman" w:hAnsi="Times New Roman"/>
                <w:sz w:val="24"/>
                <w:szCs w:val="24"/>
              </w:rPr>
              <w:t xml:space="preserve">Portfolio Management Strategies: Active and Passive Portfolio Management strategy. Portfolio Revision: Portfolio Revision Strategies – Objectives, Performance plans. </w:t>
            </w:r>
            <w:r w:rsidR="005D44A5" w:rsidRPr="005D44A5">
              <w:rPr>
                <w:rFonts w:ascii="Times New Roman" w:hAnsi="Times New Roman"/>
                <w:sz w:val="24"/>
                <w:szCs w:val="24"/>
              </w:rPr>
              <w:t>Measure of Mutual Fund Performance. Portfolio performance Evaluation: Sharpe's Performance Index, Treynor's Performance Index and Jensen's Performance Index (Theory &amp; Problems).</w:t>
            </w:r>
          </w:p>
          <w:p w14:paraId="366F9D53" w14:textId="3BB32556" w:rsidR="00645144" w:rsidRPr="009B54AC" w:rsidRDefault="009B54AC" w:rsidP="009B54AC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54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645144" w:rsidRPr="000A09E5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="00645144" w:rsidRPr="000A09E5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 or simulations, Chalk and Talk Video demonstratio</w:t>
            </w:r>
            <w:r w:rsidR="000A09E5">
              <w:rPr>
                <w:rFonts w:ascii="Times New Roman" w:hAnsi="Times New Roman"/>
                <w:sz w:val="24"/>
                <w:szCs w:val="24"/>
              </w:rPr>
              <w:t>n.</w:t>
            </w:r>
          </w:p>
        </w:tc>
      </w:tr>
      <w:tr w:rsidR="006E36ED" w:rsidRPr="00E167F7" w14:paraId="19A154D2" w14:textId="77777777" w:rsidTr="00963AD3">
        <w:trPr>
          <w:trHeight w:val="345"/>
        </w:trPr>
        <w:tc>
          <w:tcPr>
            <w:tcW w:w="10349" w:type="dxa"/>
            <w:gridSpan w:val="7"/>
          </w:tcPr>
          <w:p w14:paraId="79B18482" w14:textId="25916809" w:rsidR="002812A8" w:rsidRPr="000A09E5" w:rsidRDefault="00410765" w:rsidP="000A09E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br w:type="page"/>
            </w:r>
            <w:r w:rsidR="002812A8"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</w:p>
          <w:p w14:paraId="2A357653" w14:textId="77777777" w:rsidR="002812A8" w:rsidRDefault="002812A8" w:rsidP="00F0097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At the end of the course, the student will be able to:</w:t>
            </w:r>
          </w:p>
          <w:p w14:paraId="56CC6890" w14:textId="7C407AC1" w:rsidR="009B54AC" w:rsidRDefault="009B54AC" w:rsidP="00F00E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AC">
              <w:rPr>
                <w:rFonts w:ascii="Times New Roman" w:hAnsi="Times New Roman"/>
                <w:sz w:val="24"/>
                <w:szCs w:val="24"/>
              </w:rPr>
              <w:t xml:space="preserve">CO1 </w:t>
            </w:r>
            <w:r w:rsidR="00CB5C42">
              <w:rPr>
                <w:rFonts w:ascii="Times New Roman" w:hAnsi="Times New Roman"/>
                <w:sz w:val="24"/>
                <w:szCs w:val="24"/>
              </w:rPr>
              <w:t>Understand the capital market and various Instruments for Investment.</w:t>
            </w:r>
          </w:p>
          <w:p w14:paraId="6A4AC49F" w14:textId="77777777" w:rsidR="0092242F" w:rsidRDefault="009B54AC" w:rsidP="00F00E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AC">
              <w:rPr>
                <w:rFonts w:ascii="Times New Roman" w:hAnsi="Times New Roman"/>
                <w:sz w:val="24"/>
                <w:szCs w:val="24"/>
              </w:rPr>
              <w:t xml:space="preserve">CO2 </w:t>
            </w:r>
            <w:r w:rsidR="008F0D5E" w:rsidRPr="008F0D5E">
              <w:rPr>
                <w:rFonts w:ascii="Times New Roman" w:hAnsi="Times New Roman"/>
                <w:sz w:val="24"/>
                <w:szCs w:val="24"/>
              </w:rPr>
              <w:t>Assess the risk and return associated with investments and methods to value securities.</w:t>
            </w:r>
          </w:p>
          <w:p w14:paraId="74C17979" w14:textId="34E5131B" w:rsidR="009B54AC" w:rsidRDefault="009B54AC" w:rsidP="00F00E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AC">
              <w:rPr>
                <w:rFonts w:ascii="Times New Roman" w:hAnsi="Times New Roman"/>
                <w:sz w:val="24"/>
                <w:szCs w:val="24"/>
              </w:rPr>
              <w:t xml:space="preserve">CO3 </w:t>
            </w:r>
            <w:r w:rsidR="001D30EE">
              <w:rPr>
                <w:rFonts w:ascii="Times New Roman" w:hAnsi="Times New Roman"/>
                <w:sz w:val="24"/>
                <w:szCs w:val="24"/>
              </w:rPr>
              <w:t>Analyze the Economy, Industry and Company framework for Investment.</w:t>
            </w:r>
          </w:p>
          <w:p w14:paraId="176F0862" w14:textId="472ECD18" w:rsidR="0077060F" w:rsidRPr="00E167F7" w:rsidRDefault="009B54AC" w:rsidP="00F00E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AC">
              <w:rPr>
                <w:rFonts w:ascii="Times New Roman" w:hAnsi="Times New Roman"/>
                <w:sz w:val="24"/>
                <w:szCs w:val="24"/>
              </w:rPr>
              <w:t xml:space="preserve">CO4 </w:t>
            </w:r>
            <w:r w:rsidR="00527D7A">
              <w:rPr>
                <w:rFonts w:ascii="Times New Roman" w:hAnsi="Times New Roman"/>
                <w:sz w:val="24"/>
                <w:szCs w:val="24"/>
              </w:rPr>
              <w:t>Learn the theories of Portfolio management and also the tools and Techniques for efficient portfolio management.</w:t>
            </w:r>
          </w:p>
        </w:tc>
      </w:tr>
      <w:tr w:rsidR="00774E78" w:rsidRPr="00E167F7" w14:paraId="3292AA08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D3FBF20" w14:textId="77777777" w:rsidR="00231260" w:rsidRDefault="00231260" w:rsidP="002312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Bold" w:hAnsi="Times-Bold" w:cs="Times-Bold"/>
                <w:b/>
                <w:bCs/>
                <w:sz w:val="24"/>
                <w:szCs w:val="24"/>
                <w:lang w:val="en-IN" w:eastAsia="en-IN"/>
              </w:rPr>
            </w:pPr>
            <w:r>
              <w:rPr>
                <w:rFonts w:ascii="Times-Bold" w:hAnsi="Times-Bold" w:cs="Times-Bold"/>
                <w:b/>
                <w:bCs/>
                <w:sz w:val="24"/>
                <w:szCs w:val="24"/>
                <w:lang w:val="en-IN" w:eastAsia="en-IN"/>
              </w:rPr>
              <w:t>Assessment Details (both CIE and SEE)</w:t>
            </w:r>
          </w:p>
          <w:p w14:paraId="1CE4F275" w14:textId="156BCF55" w:rsidR="00FD419E" w:rsidRDefault="00C04981" w:rsidP="00C049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</w:rPr>
            </w:pPr>
            <w:r w:rsidRPr="00C04981">
              <w:rPr>
                <w:rFonts w:ascii="Times-Roman" w:hAnsi="Times-Roman" w:cs="Times-Roman"/>
                <w:sz w:val="24"/>
                <w:szCs w:val="24"/>
                <w:lang w:eastAsia="en-IN"/>
              </w:rPr>
              <w:t>The weightage of Continuous Internal Evaluation (CIE) is 50% and for Semester End Exam (SEE) is 50%. The minimum passing marks for the CIE is 50% of the maximum marks. Minimum passing marks in SEE is 40% of the maximum marks of SEE. A student shall be deemed to have satisfied the academic requirements (passed) and earned the credits allotted to each course if the student secures not less than 50% in the sum total of the CIE (Continuous Internal Evaluation) and SEE (Semester End Examination) taken together.</w:t>
            </w:r>
          </w:p>
          <w:p w14:paraId="16363C76" w14:textId="77777777" w:rsidR="00FD419E" w:rsidRDefault="00FD419E" w:rsidP="0023126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</w:p>
          <w:p w14:paraId="39BA390F" w14:textId="77777777" w:rsidR="003F7340" w:rsidRPr="00E167F7" w:rsidRDefault="003F7340" w:rsidP="0023126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  <w:color w:val="001F5F"/>
              </w:rPr>
              <w:lastRenderedPageBreak/>
              <w:t xml:space="preserve">Continuous Internal Evaluation: </w:t>
            </w:r>
          </w:p>
          <w:p w14:paraId="382BC526" w14:textId="77777777" w:rsidR="003F7340" w:rsidRPr="00E167F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 w:rsidR="00FD419E">
              <w:rPr>
                <w:rFonts w:ascii="Times New Roman" w:hAnsi="Times New Roman" w:cs="Times New Roman"/>
              </w:rPr>
              <w:t>Two</w:t>
            </w:r>
            <w:r w:rsidRPr="00E167F7">
              <w:rPr>
                <w:rFonts w:ascii="Times New Roman" w:hAnsi="Times New Roman" w:cs="Times New Roman"/>
              </w:rPr>
              <w:t xml:space="preserve"> Unit Tests each of </w:t>
            </w:r>
            <w:r w:rsidR="00FD419E">
              <w:rPr>
                <w:rFonts w:ascii="Times New Roman" w:hAnsi="Times New Roman" w:cs="Times New Roman"/>
                <w:b/>
                <w:bCs/>
              </w:rPr>
              <w:t>4</w:t>
            </w:r>
            <w:r w:rsidRPr="00E167F7">
              <w:rPr>
                <w:rFonts w:ascii="Times New Roman" w:hAnsi="Times New Roman" w:cs="Times New Roman"/>
                <w:b/>
                <w:bCs/>
              </w:rPr>
              <w:t>0 Marks</w:t>
            </w:r>
            <w:r w:rsidR="00FD419E">
              <w:rPr>
                <w:rFonts w:ascii="Times New Roman" w:hAnsi="Times New Roman" w:cs="Times New Roman"/>
                <w:b/>
                <w:bCs/>
              </w:rPr>
              <w:t xml:space="preserve"> (Will be reduced to 25 marks)</w:t>
            </w:r>
          </w:p>
          <w:p w14:paraId="02370E56" w14:textId="77777777" w:rsidR="003F7340" w:rsidRPr="00E167F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2. </w:t>
            </w:r>
            <w:r w:rsidRPr="00E167F7">
              <w:rPr>
                <w:rFonts w:ascii="Times New Roman" w:hAnsi="Times New Roman" w:cs="Times New Roman"/>
              </w:rPr>
              <w:t xml:space="preserve">Two assignments each of 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20 Marks </w:t>
            </w:r>
            <w:r w:rsidRPr="00E167F7">
              <w:rPr>
                <w:rFonts w:ascii="Times New Roman" w:hAnsi="Times New Roman" w:cs="Times New Roman"/>
              </w:rPr>
              <w:t xml:space="preserve">or 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one Skill Development Activity of 40 marks </w:t>
            </w:r>
          </w:p>
          <w:p w14:paraId="152DB051" w14:textId="77777777" w:rsidR="003F7340" w:rsidRPr="00E167F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</w:rPr>
              <w:t xml:space="preserve">to attain the COs and POs </w:t>
            </w:r>
          </w:p>
          <w:p w14:paraId="14D1DA50" w14:textId="77777777" w:rsidR="003F7340" w:rsidRPr="00E167F7" w:rsidRDefault="00251A0F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sum of two</w:t>
            </w:r>
            <w:r w:rsidR="003F7340" w:rsidRPr="00E167F7">
              <w:rPr>
                <w:rFonts w:ascii="Times New Roman" w:hAnsi="Times New Roman" w:cs="Times New Roman"/>
              </w:rPr>
              <w:t xml:space="preserve"> tests</w:t>
            </w:r>
            <w:r>
              <w:rPr>
                <w:rFonts w:ascii="Times New Roman" w:hAnsi="Times New Roman" w:cs="Times New Roman"/>
              </w:rPr>
              <w:t>, two assignments/S</w:t>
            </w:r>
            <w:r w:rsidR="003F7340" w:rsidRPr="00E167F7">
              <w:rPr>
                <w:rFonts w:ascii="Times New Roman" w:hAnsi="Times New Roman" w:cs="Times New Roman"/>
              </w:rPr>
              <w:t xml:space="preserve">kill Development Activities, will be </w:t>
            </w:r>
            <w:r w:rsidR="003F7340" w:rsidRPr="00E167F7">
              <w:rPr>
                <w:rFonts w:ascii="Times New Roman" w:hAnsi="Times New Roman" w:cs="Times New Roman"/>
                <w:b/>
                <w:bCs/>
              </w:rPr>
              <w:t xml:space="preserve">scaled down to 50 marks </w:t>
            </w:r>
          </w:p>
          <w:p w14:paraId="51B0F319" w14:textId="77777777" w:rsidR="003F7340" w:rsidRPr="00E167F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CIE methods /question paper is designed to attain the different levels of Bloom’s taxonomy as per the outcome defined for the course. </w:t>
            </w:r>
          </w:p>
          <w:p w14:paraId="0C6ADD3A" w14:textId="77777777" w:rsidR="003F7340" w:rsidRPr="00E167F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  <w:color w:val="001F5F"/>
              </w:rPr>
              <w:t>Semester End Examination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14:paraId="7AB5B70F" w14:textId="77777777" w:rsidR="003F7340" w:rsidRPr="00E167F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</w:rPr>
              <w:t xml:space="preserve">The SEE question paper will be set for 100 marks and the marks scored will be proportionately reduced to 50. </w:t>
            </w:r>
          </w:p>
          <w:p w14:paraId="283CB51C" w14:textId="77777777" w:rsidR="00E723BA" w:rsidRPr="00F00E8B" w:rsidRDefault="00E723BA" w:rsidP="00F00E8B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</w:pPr>
            <w:r w:rsidRPr="00F00E8B"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  <w:t>The question paper will have 8 full questions carrying equal marks.</w:t>
            </w:r>
          </w:p>
          <w:p w14:paraId="3BFCB3FC" w14:textId="4E3D4C0B" w:rsidR="00E723BA" w:rsidRPr="00F00E8B" w:rsidRDefault="00E723BA" w:rsidP="00F00E8B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</w:pPr>
            <w:r w:rsidRPr="00F00E8B"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  <w:t>Each full question is for 20 marks with 3 sub questions.</w:t>
            </w:r>
          </w:p>
          <w:p w14:paraId="6891A8F4" w14:textId="77777777" w:rsidR="00E723BA" w:rsidRPr="00F00E8B" w:rsidRDefault="00E723BA" w:rsidP="00F00E8B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</w:pPr>
            <w:r w:rsidRPr="00F00E8B"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  <w:t>Each full question will have sub question covering all the topics.</w:t>
            </w:r>
          </w:p>
          <w:p w14:paraId="370B93C0" w14:textId="77777777" w:rsidR="00E723BA" w:rsidRPr="00F00E8B" w:rsidRDefault="00E723BA" w:rsidP="00F00E8B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</w:pPr>
            <w:r w:rsidRPr="00F00E8B"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  <w:t>The students will have to answer five full questions; selecting four full questions from</w:t>
            </w:r>
          </w:p>
          <w:p w14:paraId="522FF0EF" w14:textId="77777777" w:rsidR="00E723BA" w:rsidRPr="00F00E8B" w:rsidRDefault="00E723BA" w:rsidP="00F00E8B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</w:pPr>
            <w:r w:rsidRPr="00F00E8B">
              <w:rPr>
                <w:rFonts w:ascii="Times-Roman" w:hAnsi="Times-Roman" w:cs="Times-Roman"/>
                <w:sz w:val="24"/>
                <w:szCs w:val="24"/>
                <w:lang w:val="en-IN" w:eastAsia="en-IN"/>
              </w:rPr>
              <w:t>question number one to seven in the pattern of 3, 7 &amp; 10 Marks and question number eight is</w:t>
            </w:r>
          </w:p>
          <w:p w14:paraId="2E52031D" w14:textId="77777777" w:rsidR="00F00E8B" w:rsidRDefault="00E723BA" w:rsidP="00F00E8B">
            <w:pPr>
              <w:pStyle w:val="Default"/>
              <w:ind w:left="720"/>
              <w:jc w:val="both"/>
              <w:rPr>
                <w:rFonts w:ascii="Times-Roman" w:hAnsi="Times-Roman" w:cs="Times-Roman"/>
              </w:rPr>
            </w:pPr>
            <w:r>
              <w:rPr>
                <w:rFonts w:ascii="Times-Roman" w:hAnsi="Times-Roman" w:cs="Times-Roman"/>
              </w:rPr>
              <w:t>compulsory</w:t>
            </w:r>
          </w:p>
          <w:p w14:paraId="4D967F1C" w14:textId="77777777" w:rsidR="00F00E8B" w:rsidRPr="00D73B6C" w:rsidRDefault="00F00E8B" w:rsidP="00F00E8B">
            <w:pPr>
              <w:pStyle w:val="Default"/>
              <w:numPr>
                <w:ilvl w:val="0"/>
                <w:numId w:val="20"/>
              </w:numPr>
              <w:jc w:val="both"/>
              <w:rPr>
                <w:rFonts w:ascii="Times-Roman" w:hAnsi="Times-Roman" w:cs="Times-Roman"/>
              </w:rPr>
            </w:pPr>
            <w:r w:rsidRPr="00F00E8B">
              <w:rPr>
                <w:rFonts w:ascii="Times New Roman" w:hAnsi="Times New Roman"/>
                <w:lang w:val="en-US"/>
              </w:rPr>
              <w:t>40 percent theory and 60 percent problems in the SEE.</w:t>
            </w:r>
          </w:p>
          <w:p w14:paraId="143AE5E8" w14:textId="5C89D234" w:rsidR="00D73B6C" w:rsidRPr="00F00E8B" w:rsidRDefault="00D73B6C" w:rsidP="00D73B6C">
            <w:pPr>
              <w:pStyle w:val="Default"/>
              <w:ind w:left="720"/>
              <w:jc w:val="both"/>
              <w:rPr>
                <w:rFonts w:ascii="Times-Roman" w:hAnsi="Times-Roman" w:cs="Times-Roman"/>
              </w:rPr>
            </w:pPr>
          </w:p>
        </w:tc>
      </w:tr>
      <w:tr w:rsidR="006D7081" w:rsidRPr="00E167F7" w14:paraId="56FD4F56" w14:textId="77777777" w:rsidTr="007E5EF3">
        <w:tc>
          <w:tcPr>
            <w:tcW w:w="10349" w:type="dxa"/>
            <w:gridSpan w:val="7"/>
          </w:tcPr>
          <w:p w14:paraId="3F91C9F3" w14:textId="77777777" w:rsidR="006D7081" w:rsidRPr="00E167F7" w:rsidRDefault="006D7081" w:rsidP="002F08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List of Text Books</w:t>
            </w:r>
          </w:p>
        </w:tc>
      </w:tr>
      <w:tr w:rsidR="006D7081" w:rsidRPr="00E167F7" w14:paraId="70A3DC04" w14:textId="77777777" w:rsidTr="008776F4">
        <w:tc>
          <w:tcPr>
            <w:tcW w:w="10349" w:type="dxa"/>
            <w:gridSpan w:val="7"/>
          </w:tcPr>
          <w:p w14:paraId="47F64597" w14:textId="64AA8F8A" w:rsidR="00242BAE" w:rsidRDefault="00242BAE" w:rsidP="009B54AC">
            <w:p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bCs/>
                <w:sz w:val="24"/>
                <w:szCs w:val="24"/>
              </w:rPr>
              <w:t>1. Investment Analysis and Portfolio management, Prasanna Chandra, Tata McGraw Hill, 3/e, 2010.</w:t>
            </w:r>
          </w:p>
          <w:p w14:paraId="390A82BA" w14:textId="77777777" w:rsidR="00242BAE" w:rsidRDefault="00242BAE" w:rsidP="009B54AC">
            <w:p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bCs/>
                <w:sz w:val="24"/>
                <w:szCs w:val="24"/>
              </w:rPr>
              <w:t>2. Security Analysis &amp; Portfolio Management, S Kevin, Tata McGraw Hill, 2014.</w:t>
            </w:r>
          </w:p>
          <w:p w14:paraId="7C32CFC6" w14:textId="77777777" w:rsidR="00242BAE" w:rsidRDefault="00242BAE" w:rsidP="009B54AC">
            <w:p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bCs/>
                <w:sz w:val="24"/>
                <w:szCs w:val="24"/>
              </w:rPr>
              <w:t>3. Security Analysis &amp; Portfolio Management, Punithavathy Pandian, Vikas Publications, 2/e. 2018.</w:t>
            </w:r>
          </w:p>
          <w:p w14:paraId="615919C3" w14:textId="5BF5CA2C" w:rsidR="00242BAE" w:rsidRDefault="00242BAE" w:rsidP="009B54AC">
            <w:p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bCs/>
                <w:sz w:val="24"/>
                <w:szCs w:val="24"/>
              </w:rPr>
              <w:t>4. Security Analysis &amp; Portfolio Management – Fisher and Jordan, 6/e Pearson, PHI.</w:t>
            </w:r>
          </w:p>
          <w:p w14:paraId="1797CB2E" w14:textId="77777777" w:rsidR="00242BAE" w:rsidRDefault="00242BAE" w:rsidP="009B54AC">
            <w:p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bCs/>
                <w:sz w:val="24"/>
                <w:szCs w:val="24"/>
              </w:rPr>
              <w:t>6. Investment management (Security Analysis and &amp; Portfolio Management), Bhalla V.K., Vikas Publications, 19/e, 2018.</w:t>
            </w:r>
          </w:p>
          <w:p w14:paraId="7D7038ED" w14:textId="0137D085" w:rsidR="00D73B6C" w:rsidRDefault="00242BAE" w:rsidP="009B54AC">
            <w:p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bCs/>
                <w:sz w:val="24"/>
                <w:szCs w:val="24"/>
              </w:rPr>
              <w:t>5. Investments-Zvi Bodie, Kane, Marcus &amp; Mohanty, TMH, 8</w:t>
            </w:r>
            <w:r w:rsidRPr="00242BAE">
              <w:rPr>
                <w:rFonts w:ascii="Times New Roman" w:eastAsia="Bookman Old Style" w:hAnsi="Times New Roman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Bookman Old Style" w:hAnsi="Times New Roman"/>
                <w:bCs/>
                <w:sz w:val="24"/>
                <w:szCs w:val="24"/>
              </w:rPr>
              <w:t xml:space="preserve"> Edition, 2010.</w:t>
            </w:r>
          </w:p>
          <w:p w14:paraId="08639DA8" w14:textId="3FA71DB8" w:rsidR="009B54AC" w:rsidRPr="00C04981" w:rsidRDefault="009B54AC" w:rsidP="009B54AC">
            <w:p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  <w:sz w:val="24"/>
                <w:szCs w:val="24"/>
              </w:rPr>
            </w:pPr>
          </w:p>
        </w:tc>
      </w:tr>
      <w:tr w:rsidR="006D7081" w:rsidRPr="00E167F7" w14:paraId="026769C7" w14:textId="77777777" w:rsidTr="006D35D5">
        <w:tc>
          <w:tcPr>
            <w:tcW w:w="10349" w:type="dxa"/>
            <w:gridSpan w:val="7"/>
          </w:tcPr>
          <w:p w14:paraId="593C892D" w14:textId="77777777" w:rsidR="006D7081" w:rsidRPr="00E167F7" w:rsidRDefault="006D7081" w:rsidP="002F08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 xml:space="preserve">List of URLs, Text Books, Notes, Multimedia Content, </w:t>
            </w:r>
            <w:proofErr w:type="spellStart"/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etc</w:t>
            </w:r>
            <w:proofErr w:type="spellEnd"/>
          </w:p>
        </w:tc>
      </w:tr>
      <w:tr w:rsidR="006D7081" w:rsidRPr="00E167F7" w14:paraId="58819BB0" w14:textId="77777777" w:rsidTr="00DC6E53">
        <w:trPr>
          <w:trHeight w:val="516"/>
        </w:trPr>
        <w:tc>
          <w:tcPr>
            <w:tcW w:w="10349" w:type="dxa"/>
            <w:gridSpan w:val="7"/>
          </w:tcPr>
          <w:p w14:paraId="6BB9CABA" w14:textId="0BA5CC9B" w:rsidR="00481B57" w:rsidRPr="00481B57" w:rsidRDefault="00943B09" w:rsidP="00481B57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eastAsia="Bookman Old Style" w:hAnsi="Times New Roman"/>
                <w:b/>
                <w:sz w:val="24"/>
                <w:szCs w:val="24"/>
              </w:rPr>
              <w:t>Weblinks:</w:t>
            </w:r>
          </w:p>
          <w:p w14:paraId="7DA0CBCC" w14:textId="71E34B1D" w:rsidR="00481B57" w:rsidRPr="00481B57" w:rsidRDefault="00481B57" w:rsidP="00481B57">
            <w:pPr>
              <w:pStyle w:val="Default"/>
              <w:numPr>
                <w:ilvl w:val="0"/>
                <w:numId w:val="20"/>
              </w:numPr>
              <w:rPr>
                <w:rFonts w:ascii="Times New Roman" w:hAnsi="Times New Roman"/>
                <w:bCs/>
                <w:lang w:val="en-US"/>
              </w:rPr>
            </w:pPr>
            <w:r w:rsidRPr="00481B57">
              <w:rPr>
                <w:rFonts w:ascii="Times New Roman" w:hAnsi="Times New Roman"/>
                <w:bCs/>
                <w:lang w:val="en-US"/>
              </w:rPr>
              <w:t>https://www.digimat.in/nptel/courses/video/110105035/L01.html</w:t>
            </w:r>
          </w:p>
          <w:p w14:paraId="414C8980" w14:textId="083FEB5C" w:rsidR="00481B57" w:rsidRPr="00481B57" w:rsidRDefault="00481B57" w:rsidP="00481B57">
            <w:pPr>
              <w:pStyle w:val="Default"/>
              <w:numPr>
                <w:ilvl w:val="0"/>
                <w:numId w:val="20"/>
              </w:numPr>
              <w:rPr>
                <w:rFonts w:ascii="Times New Roman" w:hAnsi="Times New Roman"/>
                <w:bCs/>
                <w:lang w:val="en-US"/>
              </w:rPr>
            </w:pPr>
            <w:r w:rsidRPr="00481B57">
              <w:rPr>
                <w:rFonts w:ascii="Times New Roman" w:hAnsi="Times New Roman"/>
                <w:bCs/>
                <w:lang w:val="en-US"/>
              </w:rPr>
              <w:t>https://www.youtube.com/watch?v=Fv63XWOIERM</w:t>
            </w:r>
          </w:p>
          <w:p w14:paraId="33407EC1" w14:textId="371A1BD4" w:rsidR="00481B57" w:rsidRPr="00481B57" w:rsidRDefault="00481B57" w:rsidP="00481B57">
            <w:pPr>
              <w:pStyle w:val="Default"/>
              <w:numPr>
                <w:ilvl w:val="0"/>
                <w:numId w:val="20"/>
              </w:numPr>
              <w:rPr>
                <w:rFonts w:ascii="Times New Roman" w:hAnsi="Times New Roman"/>
                <w:bCs/>
                <w:lang w:val="en-US"/>
              </w:rPr>
            </w:pPr>
            <w:r w:rsidRPr="00481B57">
              <w:rPr>
                <w:rFonts w:ascii="Times New Roman" w:hAnsi="Times New Roman"/>
                <w:bCs/>
                <w:lang w:val="en-US"/>
              </w:rPr>
              <w:t>https://www.youtube.com/watch?v=NljucusocFw</w:t>
            </w:r>
          </w:p>
          <w:p w14:paraId="077BD5E1" w14:textId="47FD49F6" w:rsidR="00481B57" w:rsidRPr="00481B57" w:rsidRDefault="00481B57" w:rsidP="00481B57">
            <w:pPr>
              <w:pStyle w:val="Default"/>
              <w:numPr>
                <w:ilvl w:val="0"/>
                <w:numId w:val="20"/>
              </w:numPr>
              <w:rPr>
                <w:rFonts w:ascii="Times New Roman" w:hAnsi="Times New Roman"/>
                <w:bCs/>
                <w:lang w:val="en-US"/>
              </w:rPr>
            </w:pPr>
            <w:r w:rsidRPr="00481B57">
              <w:rPr>
                <w:rFonts w:ascii="Times New Roman" w:hAnsi="Times New Roman"/>
                <w:bCs/>
                <w:lang w:val="en-US"/>
              </w:rPr>
              <w:t>https://www.digimat.in/nptel/courses/video/110105035/L02.html</w:t>
            </w:r>
          </w:p>
          <w:p w14:paraId="16B3C721" w14:textId="07828089" w:rsidR="00481B57" w:rsidRPr="00481B57" w:rsidRDefault="00481B57" w:rsidP="00481B57">
            <w:pPr>
              <w:pStyle w:val="Default"/>
              <w:numPr>
                <w:ilvl w:val="0"/>
                <w:numId w:val="20"/>
              </w:numPr>
              <w:rPr>
                <w:rFonts w:ascii="Times New Roman" w:hAnsi="Times New Roman"/>
                <w:bCs/>
                <w:lang w:val="en-US"/>
              </w:rPr>
            </w:pPr>
            <w:r w:rsidRPr="00481B57">
              <w:rPr>
                <w:rFonts w:ascii="Times New Roman" w:hAnsi="Times New Roman"/>
                <w:bCs/>
                <w:lang w:val="en-US"/>
              </w:rPr>
              <w:t>https://www.pdfdrive.com/investment-management-e1833037.html</w:t>
            </w:r>
          </w:p>
          <w:p w14:paraId="09EAF93C" w14:textId="77777777" w:rsidR="00481B57" w:rsidRPr="00481B57" w:rsidRDefault="00481B57" w:rsidP="00481B57">
            <w:pPr>
              <w:pStyle w:val="Default"/>
              <w:numPr>
                <w:ilvl w:val="0"/>
                <w:numId w:val="20"/>
              </w:numPr>
              <w:rPr>
                <w:rFonts w:ascii="Times New Roman" w:hAnsi="Times New Roman"/>
                <w:bCs/>
                <w:lang w:val="en-US"/>
              </w:rPr>
            </w:pPr>
            <w:r w:rsidRPr="00481B57">
              <w:rPr>
                <w:rFonts w:ascii="Times New Roman" w:hAnsi="Times New Roman"/>
                <w:bCs/>
                <w:lang w:val="en-US"/>
              </w:rPr>
              <w:t>https://www.youtube.com/watch?v=5QuK8L1g2r4</w:t>
            </w:r>
          </w:p>
          <w:p w14:paraId="77AA6575" w14:textId="42FC23E8" w:rsidR="00D73B6C" w:rsidRPr="00481B57" w:rsidRDefault="00481B57" w:rsidP="00481B57">
            <w:pPr>
              <w:pStyle w:val="Default"/>
              <w:rPr>
                <w:rFonts w:ascii="Times New Roman" w:hAnsi="Times New Roman"/>
                <w:bCs/>
                <w:lang w:val="en-US"/>
              </w:rPr>
            </w:pPr>
            <w:r w:rsidRPr="00481B57">
              <w:rPr>
                <w:rFonts w:ascii="Times New Roman" w:hAnsi="Times New Roman"/>
                <w:bCs/>
                <w:lang w:val="en-US"/>
              </w:rPr>
              <w:t>Note: The aforesaid links and study materials are suggestive in nature, they may be used with due regards to copy rights, patenting and other IPR rules.</w:t>
            </w:r>
          </w:p>
          <w:p w14:paraId="711BF48C" w14:textId="466BB57C" w:rsidR="009B54AC" w:rsidRPr="00AD1E24" w:rsidRDefault="009B54AC" w:rsidP="009B54AC">
            <w:pPr>
              <w:pStyle w:val="Default"/>
              <w:jc w:val="both"/>
              <w:rPr>
                <w:rFonts w:ascii="Times New Roman" w:hAnsi="Times New Roman"/>
                <w:bCs/>
                <w:lang w:val="en-US"/>
              </w:rPr>
            </w:pPr>
          </w:p>
        </w:tc>
      </w:tr>
    </w:tbl>
    <w:p w14:paraId="774C91B7" w14:textId="4655A577" w:rsidR="00E167F7" w:rsidRPr="006C05A0" w:rsidRDefault="006C05A0" w:rsidP="006C05A0">
      <w:pPr>
        <w:spacing w:line="237" w:lineRule="exact"/>
        <w:rPr>
          <w:rFonts w:ascii="Times New Roman" w:hAnsi="Times New Roman"/>
          <w:b/>
          <w:sz w:val="24"/>
        </w:rPr>
      </w:pPr>
      <w:r w:rsidRPr="006C05A0">
        <w:rPr>
          <w:rFonts w:ascii="Times New Roman" w:hAnsi="Times New Roman"/>
          <w:b/>
          <w:sz w:val="24"/>
        </w:rPr>
        <w:t>Mapping</w:t>
      </w:r>
      <w:r w:rsidRPr="006C05A0">
        <w:rPr>
          <w:rFonts w:ascii="Times New Roman" w:hAnsi="Times New Roman"/>
          <w:b/>
          <w:spacing w:val="-2"/>
          <w:sz w:val="24"/>
        </w:rPr>
        <w:t xml:space="preserve"> </w:t>
      </w:r>
      <w:r w:rsidRPr="006C05A0">
        <w:rPr>
          <w:rFonts w:ascii="Times New Roman" w:hAnsi="Times New Roman"/>
          <w:b/>
          <w:sz w:val="24"/>
        </w:rPr>
        <w:t>of</w:t>
      </w:r>
      <w:r w:rsidRPr="006C05A0">
        <w:rPr>
          <w:rFonts w:ascii="Times New Roman" w:hAnsi="Times New Roman"/>
          <w:b/>
          <w:spacing w:val="-1"/>
          <w:sz w:val="24"/>
        </w:rPr>
        <w:t xml:space="preserve"> </w:t>
      </w:r>
      <w:r w:rsidRPr="006C05A0">
        <w:rPr>
          <w:rFonts w:ascii="Times New Roman" w:hAnsi="Times New Roman"/>
          <w:b/>
          <w:sz w:val="24"/>
        </w:rPr>
        <w:t>COS</w:t>
      </w:r>
      <w:r w:rsidRPr="006C05A0">
        <w:rPr>
          <w:rFonts w:ascii="Times New Roman" w:hAnsi="Times New Roman"/>
          <w:b/>
          <w:spacing w:val="-2"/>
          <w:sz w:val="24"/>
        </w:rPr>
        <w:t xml:space="preserve"> </w:t>
      </w:r>
      <w:r w:rsidRPr="006C05A0">
        <w:rPr>
          <w:rFonts w:ascii="Times New Roman" w:hAnsi="Times New Roman"/>
          <w:b/>
          <w:sz w:val="24"/>
        </w:rPr>
        <w:t>and</w:t>
      </w:r>
      <w:r w:rsidRPr="006C05A0">
        <w:rPr>
          <w:rFonts w:ascii="Times New Roman" w:hAnsi="Times New Roman"/>
          <w:b/>
          <w:spacing w:val="-2"/>
          <w:sz w:val="24"/>
        </w:rPr>
        <w:t xml:space="preserve"> </w:t>
      </w:r>
      <w:r w:rsidRPr="006C05A0">
        <w:rPr>
          <w:rFonts w:ascii="Times New Roman" w:hAnsi="Times New Roman"/>
          <w:b/>
          <w:sz w:val="24"/>
        </w:rPr>
        <w:t>POs</w:t>
      </w:r>
    </w:p>
    <w:tbl>
      <w:tblPr>
        <w:tblW w:w="659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"/>
        <w:gridCol w:w="706"/>
        <w:gridCol w:w="679"/>
        <w:gridCol w:w="762"/>
        <w:gridCol w:w="630"/>
        <w:gridCol w:w="633"/>
        <w:gridCol w:w="644"/>
        <w:gridCol w:w="646"/>
        <w:gridCol w:w="644"/>
        <w:gridCol w:w="646"/>
      </w:tblGrid>
      <w:tr w:rsidR="006C05A0" w14:paraId="0C74AE66" w14:textId="77777777" w:rsidTr="0032128F">
        <w:trPr>
          <w:trHeight w:val="551"/>
          <w:jc w:val="center"/>
        </w:trPr>
        <w:tc>
          <w:tcPr>
            <w:tcW w:w="602" w:type="dxa"/>
          </w:tcPr>
          <w:p w14:paraId="4F7F1F4D" w14:textId="77777777" w:rsidR="006C05A0" w:rsidRDefault="006C05A0" w:rsidP="0040262C">
            <w:pPr>
              <w:pStyle w:val="TableParagraph"/>
            </w:pPr>
          </w:p>
        </w:tc>
        <w:tc>
          <w:tcPr>
            <w:tcW w:w="706" w:type="dxa"/>
          </w:tcPr>
          <w:p w14:paraId="5AE0B6B2" w14:textId="77777777" w:rsidR="006C05A0" w:rsidRDefault="006C05A0" w:rsidP="0040262C">
            <w:pPr>
              <w:pStyle w:val="TableParagraph"/>
              <w:spacing w:line="272" w:lineRule="exact"/>
              <w:ind w:left="124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PO1</w:t>
            </w:r>
          </w:p>
        </w:tc>
        <w:tc>
          <w:tcPr>
            <w:tcW w:w="679" w:type="dxa"/>
          </w:tcPr>
          <w:p w14:paraId="79CDAFD0" w14:textId="77777777" w:rsidR="006C05A0" w:rsidRDefault="006C05A0" w:rsidP="0040262C">
            <w:pPr>
              <w:pStyle w:val="TableParagraph"/>
              <w:spacing w:line="272" w:lineRule="exact"/>
              <w:ind w:left="113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PO2</w:t>
            </w:r>
          </w:p>
        </w:tc>
        <w:tc>
          <w:tcPr>
            <w:tcW w:w="762" w:type="dxa"/>
          </w:tcPr>
          <w:p w14:paraId="62DEC701" w14:textId="77777777" w:rsidR="006C05A0" w:rsidRDefault="006C05A0" w:rsidP="0040262C">
            <w:pPr>
              <w:pStyle w:val="TableParagraph"/>
              <w:spacing w:line="272" w:lineRule="exact"/>
              <w:ind w:left="154" w:right="1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PO3</w:t>
            </w:r>
          </w:p>
        </w:tc>
        <w:tc>
          <w:tcPr>
            <w:tcW w:w="630" w:type="dxa"/>
          </w:tcPr>
          <w:p w14:paraId="178568BA" w14:textId="77777777" w:rsidR="006C05A0" w:rsidRDefault="006C05A0" w:rsidP="0040262C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PO4</w:t>
            </w:r>
          </w:p>
        </w:tc>
        <w:tc>
          <w:tcPr>
            <w:tcW w:w="633" w:type="dxa"/>
          </w:tcPr>
          <w:p w14:paraId="740F689B" w14:textId="77777777" w:rsidR="006C05A0" w:rsidRDefault="006C05A0" w:rsidP="0040262C">
            <w:pPr>
              <w:pStyle w:val="TableParagraph"/>
              <w:spacing w:line="272" w:lineRule="exact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PO5</w:t>
            </w:r>
          </w:p>
        </w:tc>
        <w:tc>
          <w:tcPr>
            <w:tcW w:w="644" w:type="dxa"/>
          </w:tcPr>
          <w:p w14:paraId="0E2CF5A0" w14:textId="77777777" w:rsidR="006C05A0" w:rsidRDefault="006C05A0" w:rsidP="0040262C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</w:t>
            </w:r>
          </w:p>
          <w:p w14:paraId="6DD7C394" w14:textId="77777777" w:rsidR="006C05A0" w:rsidRDefault="006C05A0" w:rsidP="0040262C">
            <w:pPr>
              <w:pStyle w:val="TableParagraph"/>
              <w:spacing w:line="259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46" w:type="dxa"/>
          </w:tcPr>
          <w:p w14:paraId="0976F769" w14:textId="77777777" w:rsidR="006C05A0" w:rsidRDefault="006C05A0" w:rsidP="0040262C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</w:t>
            </w:r>
          </w:p>
          <w:p w14:paraId="33FE2753" w14:textId="77777777" w:rsidR="006C05A0" w:rsidRDefault="006C05A0" w:rsidP="0040262C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44" w:type="dxa"/>
          </w:tcPr>
          <w:p w14:paraId="38376D20" w14:textId="77777777" w:rsidR="006C05A0" w:rsidRDefault="006C05A0" w:rsidP="0040262C">
            <w:pPr>
              <w:pStyle w:val="TableParagraph"/>
              <w:spacing w:line="272" w:lineRule="exact"/>
              <w:ind w:left="87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</w:t>
            </w:r>
          </w:p>
          <w:p w14:paraId="41623386" w14:textId="77777777" w:rsidR="006C05A0" w:rsidRDefault="006C05A0" w:rsidP="0040262C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646" w:type="dxa"/>
          </w:tcPr>
          <w:p w14:paraId="6F5F7FC8" w14:textId="77777777" w:rsidR="006C05A0" w:rsidRDefault="006C05A0" w:rsidP="0040262C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</w:t>
            </w:r>
          </w:p>
          <w:p w14:paraId="3DB60F45" w14:textId="77777777" w:rsidR="006C05A0" w:rsidRDefault="006C05A0" w:rsidP="0040262C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6C05A0" w14:paraId="23C1B558" w14:textId="77777777" w:rsidTr="0032128F">
        <w:trPr>
          <w:trHeight w:val="275"/>
          <w:jc w:val="center"/>
        </w:trPr>
        <w:tc>
          <w:tcPr>
            <w:tcW w:w="602" w:type="dxa"/>
          </w:tcPr>
          <w:p w14:paraId="73533AD8" w14:textId="77777777" w:rsidR="006C05A0" w:rsidRDefault="006C05A0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CO1</w:t>
            </w:r>
          </w:p>
        </w:tc>
        <w:tc>
          <w:tcPr>
            <w:tcW w:w="706" w:type="dxa"/>
          </w:tcPr>
          <w:p w14:paraId="5B056EB9" w14:textId="77777777" w:rsidR="006C05A0" w:rsidRPr="00D72EB8" w:rsidRDefault="006C05A0" w:rsidP="00D72EB8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</w:rPr>
            </w:pPr>
            <w:r w:rsidRPr="00D72EB8">
              <w:rPr>
                <w:b/>
                <w:sz w:val="24"/>
              </w:rPr>
              <w:t>1</w:t>
            </w:r>
          </w:p>
        </w:tc>
        <w:tc>
          <w:tcPr>
            <w:tcW w:w="679" w:type="dxa"/>
          </w:tcPr>
          <w:p w14:paraId="7A758B97" w14:textId="3DD7BDFA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762" w:type="dxa"/>
          </w:tcPr>
          <w:p w14:paraId="0A791EA3" w14:textId="189FF41E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30" w:type="dxa"/>
          </w:tcPr>
          <w:p w14:paraId="63991394" w14:textId="4B64E3A3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33" w:type="dxa"/>
          </w:tcPr>
          <w:p w14:paraId="0290EFBC" w14:textId="0A94F4E6" w:rsidR="006C05A0" w:rsidRPr="00D72EB8" w:rsidRDefault="00E91D9D" w:rsidP="00D72EB8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44" w:type="dxa"/>
          </w:tcPr>
          <w:p w14:paraId="0D49A00B" w14:textId="5F11D9FE" w:rsidR="006C05A0" w:rsidRPr="00D72EB8" w:rsidRDefault="0032128F" w:rsidP="00D72EB8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646" w:type="dxa"/>
          </w:tcPr>
          <w:p w14:paraId="5C8D87EF" w14:textId="7CADEDB7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4" w:type="dxa"/>
          </w:tcPr>
          <w:p w14:paraId="3CA4C6AA" w14:textId="37858323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6" w:type="dxa"/>
          </w:tcPr>
          <w:p w14:paraId="18663310" w14:textId="7DA4EE87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</w:tr>
      <w:tr w:rsidR="006C05A0" w14:paraId="6BB52744" w14:textId="77777777" w:rsidTr="0032128F">
        <w:trPr>
          <w:trHeight w:val="275"/>
          <w:jc w:val="center"/>
        </w:trPr>
        <w:tc>
          <w:tcPr>
            <w:tcW w:w="602" w:type="dxa"/>
          </w:tcPr>
          <w:p w14:paraId="5956C436" w14:textId="77777777" w:rsidR="006C05A0" w:rsidRDefault="006C05A0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CO2</w:t>
            </w:r>
          </w:p>
        </w:tc>
        <w:tc>
          <w:tcPr>
            <w:tcW w:w="706" w:type="dxa"/>
          </w:tcPr>
          <w:p w14:paraId="70B24440" w14:textId="7012D2F5" w:rsidR="006C05A0" w:rsidRPr="00D72EB8" w:rsidRDefault="006C05A0" w:rsidP="00D72EB8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</w:rPr>
            </w:pPr>
          </w:p>
        </w:tc>
        <w:tc>
          <w:tcPr>
            <w:tcW w:w="679" w:type="dxa"/>
          </w:tcPr>
          <w:p w14:paraId="01F13607" w14:textId="5B192E51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762" w:type="dxa"/>
          </w:tcPr>
          <w:p w14:paraId="1DB257E1" w14:textId="77777777" w:rsidR="006C05A0" w:rsidRPr="00D72EB8" w:rsidRDefault="006C05A0" w:rsidP="00D72EB8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 w:rsidRPr="00D72EB8">
              <w:rPr>
                <w:b/>
                <w:sz w:val="24"/>
              </w:rPr>
              <w:t>2</w:t>
            </w:r>
          </w:p>
        </w:tc>
        <w:tc>
          <w:tcPr>
            <w:tcW w:w="630" w:type="dxa"/>
          </w:tcPr>
          <w:p w14:paraId="5DE20218" w14:textId="0F83DF5E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33" w:type="dxa"/>
          </w:tcPr>
          <w:p w14:paraId="42773BC5" w14:textId="511CDB62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4" w:type="dxa"/>
          </w:tcPr>
          <w:p w14:paraId="733CC15D" w14:textId="1804A0B9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6" w:type="dxa"/>
          </w:tcPr>
          <w:p w14:paraId="7CD313F4" w14:textId="22131A98" w:rsidR="006C05A0" w:rsidRPr="00D72EB8" w:rsidRDefault="0006494A" w:rsidP="00D72EB8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44" w:type="dxa"/>
          </w:tcPr>
          <w:p w14:paraId="48B16B8E" w14:textId="6C0B03FD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6" w:type="dxa"/>
          </w:tcPr>
          <w:p w14:paraId="5978006C" w14:textId="5FA420B4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</w:tr>
      <w:tr w:rsidR="006C05A0" w14:paraId="6359B34F" w14:textId="77777777" w:rsidTr="0032128F">
        <w:trPr>
          <w:trHeight w:val="275"/>
          <w:jc w:val="center"/>
        </w:trPr>
        <w:tc>
          <w:tcPr>
            <w:tcW w:w="602" w:type="dxa"/>
          </w:tcPr>
          <w:p w14:paraId="1FB05B75" w14:textId="77777777" w:rsidR="006C05A0" w:rsidRDefault="006C05A0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CO3</w:t>
            </w:r>
          </w:p>
        </w:tc>
        <w:tc>
          <w:tcPr>
            <w:tcW w:w="706" w:type="dxa"/>
          </w:tcPr>
          <w:p w14:paraId="4BB165CE" w14:textId="08DD771A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79" w:type="dxa"/>
          </w:tcPr>
          <w:p w14:paraId="6F9B628E" w14:textId="41D7A4E3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762" w:type="dxa"/>
          </w:tcPr>
          <w:p w14:paraId="3720CFCE" w14:textId="4E417FFB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30" w:type="dxa"/>
          </w:tcPr>
          <w:p w14:paraId="00D0F32C" w14:textId="7AD9A162" w:rsidR="006C05A0" w:rsidRPr="00D72EB8" w:rsidRDefault="0032128F" w:rsidP="00D72EB8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633" w:type="dxa"/>
          </w:tcPr>
          <w:p w14:paraId="6B0D9096" w14:textId="0A112191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4" w:type="dxa"/>
          </w:tcPr>
          <w:p w14:paraId="0270ADC7" w14:textId="1D9A5304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6" w:type="dxa"/>
          </w:tcPr>
          <w:p w14:paraId="37C75DDF" w14:textId="049685DE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4" w:type="dxa"/>
          </w:tcPr>
          <w:p w14:paraId="7668FECA" w14:textId="7D217148" w:rsidR="006C05A0" w:rsidRPr="00D72EB8" w:rsidRDefault="0006494A" w:rsidP="00D72EB8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46" w:type="dxa"/>
          </w:tcPr>
          <w:p w14:paraId="350386DE" w14:textId="3B5FA75B" w:rsidR="006C05A0" w:rsidRPr="00D72EB8" w:rsidRDefault="006C05A0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</w:tr>
      <w:tr w:rsidR="009B54AC" w14:paraId="1EF8B572" w14:textId="77777777" w:rsidTr="0032128F">
        <w:trPr>
          <w:trHeight w:val="275"/>
          <w:jc w:val="center"/>
        </w:trPr>
        <w:tc>
          <w:tcPr>
            <w:tcW w:w="602" w:type="dxa"/>
          </w:tcPr>
          <w:p w14:paraId="096BDE8B" w14:textId="6D6F565D" w:rsidR="009B54AC" w:rsidRDefault="009B54AC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CO4</w:t>
            </w:r>
          </w:p>
        </w:tc>
        <w:tc>
          <w:tcPr>
            <w:tcW w:w="706" w:type="dxa"/>
          </w:tcPr>
          <w:p w14:paraId="0A452F8D" w14:textId="332EE3BB" w:rsidR="009B54AC" w:rsidRPr="00D72EB8" w:rsidRDefault="009B54AC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79" w:type="dxa"/>
          </w:tcPr>
          <w:p w14:paraId="1B3DD86A" w14:textId="1A180761" w:rsidR="009B54AC" w:rsidRPr="00D72EB8" w:rsidRDefault="009B54AC" w:rsidP="00D72EB8">
            <w:pPr>
              <w:pStyle w:val="TableParagraph"/>
              <w:jc w:val="center"/>
              <w:rPr>
                <w:b/>
                <w:sz w:val="20"/>
              </w:rPr>
            </w:pPr>
            <w:r w:rsidRPr="00D72EB8">
              <w:rPr>
                <w:b/>
                <w:sz w:val="20"/>
              </w:rPr>
              <w:t>2</w:t>
            </w:r>
          </w:p>
        </w:tc>
        <w:tc>
          <w:tcPr>
            <w:tcW w:w="762" w:type="dxa"/>
          </w:tcPr>
          <w:p w14:paraId="2EA42A15" w14:textId="28E35B1F" w:rsidR="009B54AC" w:rsidRPr="00D72EB8" w:rsidRDefault="009B54AC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30" w:type="dxa"/>
          </w:tcPr>
          <w:p w14:paraId="6AEF3DB8" w14:textId="66381A60" w:rsidR="009B54AC" w:rsidRPr="00D72EB8" w:rsidRDefault="009B54AC" w:rsidP="00D72EB8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 w:rsidRPr="00D72EB8">
              <w:rPr>
                <w:b/>
                <w:sz w:val="24"/>
              </w:rPr>
              <w:t>2</w:t>
            </w:r>
          </w:p>
        </w:tc>
        <w:tc>
          <w:tcPr>
            <w:tcW w:w="633" w:type="dxa"/>
          </w:tcPr>
          <w:p w14:paraId="771FB0BB" w14:textId="697EE2F0" w:rsidR="009B54AC" w:rsidRPr="00D72EB8" w:rsidRDefault="009B54AC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4" w:type="dxa"/>
          </w:tcPr>
          <w:p w14:paraId="15CBDD90" w14:textId="07233092" w:rsidR="009B54AC" w:rsidRPr="00D72EB8" w:rsidRDefault="009B54AC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6" w:type="dxa"/>
          </w:tcPr>
          <w:p w14:paraId="48FF98E1" w14:textId="446F913A" w:rsidR="009B54AC" w:rsidRPr="00D72EB8" w:rsidRDefault="009B54AC" w:rsidP="00D72EB8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644" w:type="dxa"/>
          </w:tcPr>
          <w:p w14:paraId="1098D917" w14:textId="368780A5" w:rsidR="009B54AC" w:rsidRPr="00D72EB8" w:rsidRDefault="009B54AC" w:rsidP="00D72EB8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</w:p>
        </w:tc>
        <w:tc>
          <w:tcPr>
            <w:tcW w:w="646" w:type="dxa"/>
          </w:tcPr>
          <w:p w14:paraId="52CD09AB" w14:textId="365BD959" w:rsidR="009B54AC" w:rsidRPr="00D72EB8" w:rsidRDefault="0006494A" w:rsidP="00D72EB8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</w:tbl>
    <w:p w14:paraId="58D18063" w14:textId="7B64FEA6" w:rsidR="00F067BE" w:rsidRPr="00F067BE" w:rsidRDefault="00F067BE" w:rsidP="00F067BE">
      <w:pPr>
        <w:tabs>
          <w:tab w:val="left" w:pos="1968"/>
        </w:tabs>
        <w:rPr>
          <w:rFonts w:ascii="Times New Roman" w:hAnsi="Times New Roman"/>
          <w:sz w:val="24"/>
          <w:szCs w:val="24"/>
        </w:rPr>
      </w:pPr>
    </w:p>
    <w:sectPr w:rsidR="00F067BE" w:rsidRPr="00F067BE" w:rsidSect="00101F43">
      <w:headerReference w:type="default" r:id="rId8"/>
      <w:footerReference w:type="default" r:id="rId9"/>
      <w:pgSz w:w="11907" w:h="16839" w:code="9"/>
      <w:pgMar w:top="266" w:right="1440" w:bottom="567" w:left="1440" w:header="709" w:footer="94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BD6B6" w14:textId="77777777" w:rsidR="00E61963" w:rsidRDefault="00E61963" w:rsidP="00B428E5">
      <w:pPr>
        <w:spacing w:after="0" w:line="240" w:lineRule="auto"/>
      </w:pPr>
      <w:r>
        <w:separator/>
      </w:r>
    </w:p>
  </w:endnote>
  <w:endnote w:type="continuationSeparator" w:id="0">
    <w:p w14:paraId="002B3E7C" w14:textId="77777777" w:rsidR="00E61963" w:rsidRDefault="00E61963" w:rsidP="00B42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3E176" w14:textId="77777777" w:rsidR="00AF01CB" w:rsidRDefault="00AF01CB">
    <w:pPr>
      <w:pStyle w:val="Footer"/>
      <w:rPr>
        <w:i/>
      </w:rPr>
    </w:pPr>
  </w:p>
  <w:p w14:paraId="3F1D566A" w14:textId="77777777" w:rsidR="0081069B" w:rsidRPr="0081069B" w:rsidRDefault="0081069B">
    <w:pPr>
      <w:pStyle w:val="Foo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E8A36" w14:textId="77777777" w:rsidR="00E61963" w:rsidRDefault="00E61963" w:rsidP="00B428E5">
      <w:pPr>
        <w:spacing w:after="0" w:line="240" w:lineRule="auto"/>
      </w:pPr>
      <w:r>
        <w:separator/>
      </w:r>
    </w:p>
  </w:footnote>
  <w:footnote w:type="continuationSeparator" w:id="0">
    <w:p w14:paraId="0D562004" w14:textId="77777777" w:rsidR="00E61963" w:rsidRDefault="00E61963" w:rsidP="00B42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26F05" w14:textId="22C7EF52" w:rsidR="00B428E5" w:rsidRPr="00AF01CB" w:rsidRDefault="00E252B3" w:rsidP="00E252B3">
    <w:pPr>
      <w:pStyle w:val="Head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AC4A25B" wp14:editId="1E0D1E0B">
          <wp:simplePos x="0" y="0"/>
          <wp:positionH relativeFrom="page">
            <wp:align>right</wp:align>
          </wp:positionH>
          <wp:positionV relativeFrom="paragraph">
            <wp:posOffset>-442595</wp:posOffset>
          </wp:positionV>
          <wp:extent cx="7543800" cy="1196340"/>
          <wp:effectExtent l="0" t="0" r="0" b="3810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1963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01F43" w:rsidRPr="00445E24">
      <w:rPr>
        <w:noProof/>
        <w:lang w:val="en-IN" w:eastAsia="en-IN"/>
      </w:rPr>
      <w:drawing>
        <wp:anchor distT="0" distB="0" distL="114300" distR="114300" simplePos="0" relativeHeight="251663360" behindDoc="0" locked="0" layoutInCell="1" allowOverlap="1" wp14:anchorId="3FC94D46" wp14:editId="3660D092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61036856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30287"/>
    <w:multiLevelType w:val="hybridMultilevel"/>
    <w:tmpl w:val="5FA23728"/>
    <w:lvl w:ilvl="0" w:tplc="E1561DC4">
      <w:start w:val="1"/>
      <w:numFmt w:val="decimal"/>
      <w:lvlText w:val="%1."/>
      <w:lvlJc w:val="left"/>
      <w:pPr>
        <w:ind w:left="360" w:hanging="360"/>
      </w:pPr>
      <w:rPr>
        <w:rFonts w:ascii="Times-Roman" w:eastAsia="Calibri" w:hAnsi="Times-Roman" w:cs="Times-Roman"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F910CB"/>
    <w:multiLevelType w:val="hybridMultilevel"/>
    <w:tmpl w:val="F1F037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0380F"/>
    <w:multiLevelType w:val="hybridMultilevel"/>
    <w:tmpl w:val="C69E45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A6E2C"/>
    <w:multiLevelType w:val="hybridMultilevel"/>
    <w:tmpl w:val="B5BC63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9A7F95"/>
    <w:multiLevelType w:val="hybridMultilevel"/>
    <w:tmpl w:val="78664F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" w15:restartNumberingAfterBreak="0">
    <w:nsid w:val="43960919"/>
    <w:multiLevelType w:val="hybridMultilevel"/>
    <w:tmpl w:val="1F405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9A1607"/>
    <w:multiLevelType w:val="hybridMultilevel"/>
    <w:tmpl w:val="58B0E97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9C6675"/>
    <w:multiLevelType w:val="hybridMultilevel"/>
    <w:tmpl w:val="DE340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5" w15:restartNumberingAfterBreak="0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6" w15:restartNumberingAfterBreak="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8" w15:restartNumberingAfterBreak="0">
    <w:nsid w:val="67E749DA"/>
    <w:multiLevelType w:val="hybridMultilevel"/>
    <w:tmpl w:val="BED0A6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0E2792"/>
    <w:multiLevelType w:val="hybridMultilevel"/>
    <w:tmpl w:val="4548393E"/>
    <w:lvl w:ilvl="0" w:tplc="8050EFA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D954C0"/>
    <w:multiLevelType w:val="hybridMultilevel"/>
    <w:tmpl w:val="2D7C5B3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236160770">
    <w:abstractNumId w:val="7"/>
  </w:num>
  <w:num w:numId="2" w16cid:durableId="1953779383">
    <w:abstractNumId w:val="12"/>
  </w:num>
  <w:num w:numId="3" w16cid:durableId="277034188">
    <w:abstractNumId w:val="14"/>
  </w:num>
  <w:num w:numId="4" w16cid:durableId="1351906834">
    <w:abstractNumId w:val="13"/>
  </w:num>
  <w:num w:numId="5" w16cid:durableId="192422033">
    <w:abstractNumId w:val="16"/>
  </w:num>
  <w:num w:numId="6" w16cid:durableId="1835754741">
    <w:abstractNumId w:val="4"/>
  </w:num>
  <w:num w:numId="7" w16cid:durableId="100690835">
    <w:abstractNumId w:val="17"/>
  </w:num>
  <w:num w:numId="8" w16cid:durableId="2002272315">
    <w:abstractNumId w:val="21"/>
  </w:num>
  <w:num w:numId="9" w16cid:durableId="1231387296">
    <w:abstractNumId w:val="15"/>
  </w:num>
  <w:num w:numId="10" w16cid:durableId="1713192641">
    <w:abstractNumId w:val="11"/>
  </w:num>
  <w:num w:numId="11" w16cid:durableId="203295617">
    <w:abstractNumId w:val="3"/>
  </w:num>
  <w:num w:numId="12" w16cid:durableId="619530764">
    <w:abstractNumId w:val="20"/>
  </w:num>
  <w:num w:numId="13" w16cid:durableId="562331327">
    <w:abstractNumId w:val="9"/>
  </w:num>
  <w:num w:numId="14" w16cid:durableId="1912886822">
    <w:abstractNumId w:val="19"/>
  </w:num>
  <w:num w:numId="15" w16cid:durableId="240874353">
    <w:abstractNumId w:val="6"/>
  </w:num>
  <w:num w:numId="16" w16cid:durableId="1493569077">
    <w:abstractNumId w:val="1"/>
  </w:num>
  <w:num w:numId="17" w16cid:durableId="1196770720">
    <w:abstractNumId w:val="10"/>
  </w:num>
  <w:num w:numId="18" w16cid:durableId="1567956605">
    <w:abstractNumId w:val="0"/>
  </w:num>
  <w:num w:numId="19" w16cid:durableId="1711804550">
    <w:abstractNumId w:val="2"/>
  </w:num>
  <w:num w:numId="20" w16cid:durableId="1386177144">
    <w:abstractNumId w:val="18"/>
  </w:num>
  <w:num w:numId="21" w16cid:durableId="142162655">
    <w:abstractNumId w:val="5"/>
  </w:num>
  <w:num w:numId="22" w16cid:durableId="1874420487">
    <w:abstractNumId w:val="8"/>
  </w:num>
  <w:num w:numId="23" w16cid:durableId="1498304653">
    <w:abstractNumId w:val="2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191"/>
    <w:rsid w:val="00007A37"/>
    <w:rsid w:val="0001207A"/>
    <w:rsid w:val="000127D0"/>
    <w:rsid w:val="00016EBF"/>
    <w:rsid w:val="00020FE7"/>
    <w:rsid w:val="000230E0"/>
    <w:rsid w:val="000254D2"/>
    <w:rsid w:val="00026332"/>
    <w:rsid w:val="0002711E"/>
    <w:rsid w:val="000271FE"/>
    <w:rsid w:val="00030BED"/>
    <w:rsid w:val="000352AB"/>
    <w:rsid w:val="00040BA4"/>
    <w:rsid w:val="00046E1A"/>
    <w:rsid w:val="00051603"/>
    <w:rsid w:val="0006494A"/>
    <w:rsid w:val="0007515F"/>
    <w:rsid w:val="000837D0"/>
    <w:rsid w:val="000912E0"/>
    <w:rsid w:val="000917D8"/>
    <w:rsid w:val="00091F53"/>
    <w:rsid w:val="0009598C"/>
    <w:rsid w:val="000977AA"/>
    <w:rsid w:val="000A011C"/>
    <w:rsid w:val="000A09E5"/>
    <w:rsid w:val="000A1A12"/>
    <w:rsid w:val="000B4082"/>
    <w:rsid w:val="000B5A29"/>
    <w:rsid w:val="000B65F9"/>
    <w:rsid w:val="000C085B"/>
    <w:rsid w:val="000C66BD"/>
    <w:rsid w:val="000D0F57"/>
    <w:rsid w:val="000D6F2F"/>
    <w:rsid w:val="000D720B"/>
    <w:rsid w:val="000E712B"/>
    <w:rsid w:val="000E7EB9"/>
    <w:rsid w:val="000F06EA"/>
    <w:rsid w:val="000F1A0D"/>
    <w:rsid w:val="000F4C95"/>
    <w:rsid w:val="001008FD"/>
    <w:rsid w:val="00101F43"/>
    <w:rsid w:val="00110BFE"/>
    <w:rsid w:val="00117258"/>
    <w:rsid w:val="0011747D"/>
    <w:rsid w:val="0012136D"/>
    <w:rsid w:val="00124C38"/>
    <w:rsid w:val="00126B8B"/>
    <w:rsid w:val="00133531"/>
    <w:rsid w:val="00135499"/>
    <w:rsid w:val="00143D11"/>
    <w:rsid w:val="00146BE6"/>
    <w:rsid w:val="00147CB3"/>
    <w:rsid w:val="00164A58"/>
    <w:rsid w:val="00170054"/>
    <w:rsid w:val="00173A9D"/>
    <w:rsid w:val="00176DA4"/>
    <w:rsid w:val="00177516"/>
    <w:rsid w:val="00180D7B"/>
    <w:rsid w:val="0018587E"/>
    <w:rsid w:val="00197827"/>
    <w:rsid w:val="001A25D7"/>
    <w:rsid w:val="001A630E"/>
    <w:rsid w:val="001B0162"/>
    <w:rsid w:val="001C1943"/>
    <w:rsid w:val="001C454B"/>
    <w:rsid w:val="001D30EE"/>
    <w:rsid w:val="001D6F71"/>
    <w:rsid w:val="001F3CA5"/>
    <w:rsid w:val="002016C6"/>
    <w:rsid w:val="00210F8D"/>
    <w:rsid w:val="00211AC5"/>
    <w:rsid w:val="00231260"/>
    <w:rsid w:val="002321BD"/>
    <w:rsid w:val="002363D3"/>
    <w:rsid w:val="00242BAE"/>
    <w:rsid w:val="00244D17"/>
    <w:rsid w:val="00244DF0"/>
    <w:rsid w:val="00250754"/>
    <w:rsid w:val="00251A0F"/>
    <w:rsid w:val="002631EA"/>
    <w:rsid w:val="002702D5"/>
    <w:rsid w:val="00276C94"/>
    <w:rsid w:val="002812A8"/>
    <w:rsid w:val="00287734"/>
    <w:rsid w:val="00295BB1"/>
    <w:rsid w:val="002A26BE"/>
    <w:rsid w:val="002A3575"/>
    <w:rsid w:val="002A4756"/>
    <w:rsid w:val="002B5759"/>
    <w:rsid w:val="002B68EB"/>
    <w:rsid w:val="002C41C7"/>
    <w:rsid w:val="002C661E"/>
    <w:rsid w:val="002C6AB2"/>
    <w:rsid w:val="002D347D"/>
    <w:rsid w:val="002D5BC1"/>
    <w:rsid w:val="002D75C1"/>
    <w:rsid w:val="002E2416"/>
    <w:rsid w:val="002E3C9B"/>
    <w:rsid w:val="002E5D18"/>
    <w:rsid w:val="002F22A5"/>
    <w:rsid w:val="002F2633"/>
    <w:rsid w:val="002F33E0"/>
    <w:rsid w:val="002F4D4F"/>
    <w:rsid w:val="002F4ED9"/>
    <w:rsid w:val="002F6067"/>
    <w:rsid w:val="00304982"/>
    <w:rsid w:val="003106C0"/>
    <w:rsid w:val="0031097B"/>
    <w:rsid w:val="00311E3C"/>
    <w:rsid w:val="00313194"/>
    <w:rsid w:val="003139FC"/>
    <w:rsid w:val="0032128F"/>
    <w:rsid w:val="00324DC7"/>
    <w:rsid w:val="0032753C"/>
    <w:rsid w:val="00342C77"/>
    <w:rsid w:val="0035276B"/>
    <w:rsid w:val="00354B0B"/>
    <w:rsid w:val="00355BB7"/>
    <w:rsid w:val="003565CA"/>
    <w:rsid w:val="00357962"/>
    <w:rsid w:val="00364652"/>
    <w:rsid w:val="003659F2"/>
    <w:rsid w:val="003828ED"/>
    <w:rsid w:val="003855C3"/>
    <w:rsid w:val="00386130"/>
    <w:rsid w:val="003878FC"/>
    <w:rsid w:val="00395CE3"/>
    <w:rsid w:val="003A136A"/>
    <w:rsid w:val="003B054A"/>
    <w:rsid w:val="003B0A25"/>
    <w:rsid w:val="003B22FA"/>
    <w:rsid w:val="003B4D3B"/>
    <w:rsid w:val="003B67B8"/>
    <w:rsid w:val="003C064B"/>
    <w:rsid w:val="003C0CF8"/>
    <w:rsid w:val="003C37A1"/>
    <w:rsid w:val="003C4E12"/>
    <w:rsid w:val="003C7776"/>
    <w:rsid w:val="003D1C57"/>
    <w:rsid w:val="003D7188"/>
    <w:rsid w:val="003D7E53"/>
    <w:rsid w:val="003E3B51"/>
    <w:rsid w:val="003E43F1"/>
    <w:rsid w:val="003F495D"/>
    <w:rsid w:val="003F4B65"/>
    <w:rsid w:val="003F7340"/>
    <w:rsid w:val="0040368C"/>
    <w:rsid w:val="00403A24"/>
    <w:rsid w:val="004065B9"/>
    <w:rsid w:val="00407F98"/>
    <w:rsid w:val="00410433"/>
    <w:rsid w:val="00410765"/>
    <w:rsid w:val="00420217"/>
    <w:rsid w:val="00430E4D"/>
    <w:rsid w:val="004322AE"/>
    <w:rsid w:val="004326B7"/>
    <w:rsid w:val="00433F2A"/>
    <w:rsid w:val="00450C28"/>
    <w:rsid w:val="004551C6"/>
    <w:rsid w:val="004650B4"/>
    <w:rsid w:val="00475A15"/>
    <w:rsid w:val="004766E6"/>
    <w:rsid w:val="00476786"/>
    <w:rsid w:val="00481B57"/>
    <w:rsid w:val="0048616F"/>
    <w:rsid w:val="00487CD5"/>
    <w:rsid w:val="00497DE3"/>
    <w:rsid w:val="004A4190"/>
    <w:rsid w:val="004B24B3"/>
    <w:rsid w:val="004C7D35"/>
    <w:rsid w:val="004D029B"/>
    <w:rsid w:val="004D378B"/>
    <w:rsid w:val="004E0F98"/>
    <w:rsid w:val="004E5923"/>
    <w:rsid w:val="004E76FD"/>
    <w:rsid w:val="004F3B84"/>
    <w:rsid w:val="004F448D"/>
    <w:rsid w:val="004F490A"/>
    <w:rsid w:val="0050525E"/>
    <w:rsid w:val="005100F5"/>
    <w:rsid w:val="00511139"/>
    <w:rsid w:val="00512FA8"/>
    <w:rsid w:val="00522109"/>
    <w:rsid w:val="005274B6"/>
    <w:rsid w:val="00527D7A"/>
    <w:rsid w:val="00536B60"/>
    <w:rsid w:val="00537F28"/>
    <w:rsid w:val="00546DAA"/>
    <w:rsid w:val="00560CA6"/>
    <w:rsid w:val="00583294"/>
    <w:rsid w:val="005860CF"/>
    <w:rsid w:val="00591761"/>
    <w:rsid w:val="0059378A"/>
    <w:rsid w:val="0059771F"/>
    <w:rsid w:val="005A127D"/>
    <w:rsid w:val="005A1516"/>
    <w:rsid w:val="005A3373"/>
    <w:rsid w:val="005B22D6"/>
    <w:rsid w:val="005B5CDE"/>
    <w:rsid w:val="005B6B6A"/>
    <w:rsid w:val="005C0C82"/>
    <w:rsid w:val="005C1FDF"/>
    <w:rsid w:val="005D0CDE"/>
    <w:rsid w:val="005D3BA7"/>
    <w:rsid w:val="005D44A5"/>
    <w:rsid w:val="005E38BF"/>
    <w:rsid w:val="00600284"/>
    <w:rsid w:val="00603AB8"/>
    <w:rsid w:val="00611AB7"/>
    <w:rsid w:val="00611FE2"/>
    <w:rsid w:val="00613753"/>
    <w:rsid w:val="00617CF1"/>
    <w:rsid w:val="0062369E"/>
    <w:rsid w:val="00625C2E"/>
    <w:rsid w:val="0063533A"/>
    <w:rsid w:val="00636C8C"/>
    <w:rsid w:val="00641E0E"/>
    <w:rsid w:val="00643BB8"/>
    <w:rsid w:val="00645144"/>
    <w:rsid w:val="00646643"/>
    <w:rsid w:val="00652997"/>
    <w:rsid w:val="006551A6"/>
    <w:rsid w:val="00661BB9"/>
    <w:rsid w:val="006626A2"/>
    <w:rsid w:val="00664844"/>
    <w:rsid w:val="00667089"/>
    <w:rsid w:val="00670771"/>
    <w:rsid w:val="0067639B"/>
    <w:rsid w:val="006764E3"/>
    <w:rsid w:val="006773C5"/>
    <w:rsid w:val="006817B6"/>
    <w:rsid w:val="006919B0"/>
    <w:rsid w:val="006A3CEC"/>
    <w:rsid w:val="006A43FB"/>
    <w:rsid w:val="006B0BBE"/>
    <w:rsid w:val="006B4BEF"/>
    <w:rsid w:val="006C05A0"/>
    <w:rsid w:val="006C2EB4"/>
    <w:rsid w:val="006C5BC6"/>
    <w:rsid w:val="006C5C27"/>
    <w:rsid w:val="006D2FA1"/>
    <w:rsid w:val="006D5D39"/>
    <w:rsid w:val="006D7081"/>
    <w:rsid w:val="006E0687"/>
    <w:rsid w:val="006E0B01"/>
    <w:rsid w:val="006E3464"/>
    <w:rsid w:val="006E36ED"/>
    <w:rsid w:val="006E4C30"/>
    <w:rsid w:val="006E620F"/>
    <w:rsid w:val="006F0D44"/>
    <w:rsid w:val="006F1B03"/>
    <w:rsid w:val="006F35AD"/>
    <w:rsid w:val="006F67C2"/>
    <w:rsid w:val="006F6A24"/>
    <w:rsid w:val="0070071B"/>
    <w:rsid w:val="00703443"/>
    <w:rsid w:val="00705BE5"/>
    <w:rsid w:val="007158A5"/>
    <w:rsid w:val="00715CFC"/>
    <w:rsid w:val="00722297"/>
    <w:rsid w:val="00722A79"/>
    <w:rsid w:val="007236E5"/>
    <w:rsid w:val="00723A81"/>
    <w:rsid w:val="007247A0"/>
    <w:rsid w:val="0072571A"/>
    <w:rsid w:val="00735C17"/>
    <w:rsid w:val="007425F9"/>
    <w:rsid w:val="00747809"/>
    <w:rsid w:val="00750262"/>
    <w:rsid w:val="00751EE3"/>
    <w:rsid w:val="00755823"/>
    <w:rsid w:val="00762FBA"/>
    <w:rsid w:val="007654AD"/>
    <w:rsid w:val="007663F6"/>
    <w:rsid w:val="0077060F"/>
    <w:rsid w:val="007735C6"/>
    <w:rsid w:val="00774565"/>
    <w:rsid w:val="0077458A"/>
    <w:rsid w:val="00774E78"/>
    <w:rsid w:val="00776552"/>
    <w:rsid w:val="0078076E"/>
    <w:rsid w:val="007816AE"/>
    <w:rsid w:val="007963B0"/>
    <w:rsid w:val="007A0AD0"/>
    <w:rsid w:val="007B0FBB"/>
    <w:rsid w:val="007B2249"/>
    <w:rsid w:val="007C38C4"/>
    <w:rsid w:val="007C796D"/>
    <w:rsid w:val="007D3626"/>
    <w:rsid w:val="007D440A"/>
    <w:rsid w:val="007E1330"/>
    <w:rsid w:val="007E39C2"/>
    <w:rsid w:val="007E62A0"/>
    <w:rsid w:val="007F006C"/>
    <w:rsid w:val="007F0458"/>
    <w:rsid w:val="007F3E3C"/>
    <w:rsid w:val="007F6B87"/>
    <w:rsid w:val="008067F4"/>
    <w:rsid w:val="0081069B"/>
    <w:rsid w:val="0081361D"/>
    <w:rsid w:val="0081709A"/>
    <w:rsid w:val="00820765"/>
    <w:rsid w:val="00820D1E"/>
    <w:rsid w:val="00832F6F"/>
    <w:rsid w:val="008472DF"/>
    <w:rsid w:val="00850929"/>
    <w:rsid w:val="00866D51"/>
    <w:rsid w:val="00866EDA"/>
    <w:rsid w:val="00870D06"/>
    <w:rsid w:val="00870E5A"/>
    <w:rsid w:val="008819A5"/>
    <w:rsid w:val="008876FE"/>
    <w:rsid w:val="0089052E"/>
    <w:rsid w:val="008909C1"/>
    <w:rsid w:val="008910F5"/>
    <w:rsid w:val="0089129F"/>
    <w:rsid w:val="00891B05"/>
    <w:rsid w:val="00896018"/>
    <w:rsid w:val="008B54ED"/>
    <w:rsid w:val="008B653D"/>
    <w:rsid w:val="008B6C23"/>
    <w:rsid w:val="008C14ED"/>
    <w:rsid w:val="008C4AD8"/>
    <w:rsid w:val="008D3538"/>
    <w:rsid w:val="008E072E"/>
    <w:rsid w:val="008E134E"/>
    <w:rsid w:val="008E38BB"/>
    <w:rsid w:val="008E4E4C"/>
    <w:rsid w:val="008F0027"/>
    <w:rsid w:val="008F0D5E"/>
    <w:rsid w:val="008F273D"/>
    <w:rsid w:val="008F5CE2"/>
    <w:rsid w:val="009007EF"/>
    <w:rsid w:val="00901053"/>
    <w:rsid w:val="00901101"/>
    <w:rsid w:val="009020CB"/>
    <w:rsid w:val="0090251F"/>
    <w:rsid w:val="00902C47"/>
    <w:rsid w:val="00914AC7"/>
    <w:rsid w:val="00921972"/>
    <w:rsid w:val="0092242F"/>
    <w:rsid w:val="009236EE"/>
    <w:rsid w:val="009239FF"/>
    <w:rsid w:val="00937461"/>
    <w:rsid w:val="009411E7"/>
    <w:rsid w:val="00943433"/>
    <w:rsid w:val="0094351B"/>
    <w:rsid w:val="00943B09"/>
    <w:rsid w:val="00943E85"/>
    <w:rsid w:val="00944330"/>
    <w:rsid w:val="00957029"/>
    <w:rsid w:val="00961635"/>
    <w:rsid w:val="00970402"/>
    <w:rsid w:val="00972707"/>
    <w:rsid w:val="00975CA2"/>
    <w:rsid w:val="00976FF2"/>
    <w:rsid w:val="0097740D"/>
    <w:rsid w:val="009809EA"/>
    <w:rsid w:val="00982346"/>
    <w:rsid w:val="00984A53"/>
    <w:rsid w:val="00986437"/>
    <w:rsid w:val="00997E5A"/>
    <w:rsid w:val="009A318C"/>
    <w:rsid w:val="009A32D9"/>
    <w:rsid w:val="009A7760"/>
    <w:rsid w:val="009B54AC"/>
    <w:rsid w:val="009C2F7C"/>
    <w:rsid w:val="009E1A57"/>
    <w:rsid w:val="009E56F1"/>
    <w:rsid w:val="009F0D92"/>
    <w:rsid w:val="00A0072D"/>
    <w:rsid w:val="00A01EE7"/>
    <w:rsid w:val="00A03132"/>
    <w:rsid w:val="00A11D1D"/>
    <w:rsid w:val="00A13274"/>
    <w:rsid w:val="00A14A8F"/>
    <w:rsid w:val="00A20BE4"/>
    <w:rsid w:val="00A256EC"/>
    <w:rsid w:val="00A25ADE"/>
    <w:rsid w:val="00A266C8"/>
    <w:rsid w:val="00A31C2B"/>
    <w:rsid w:val="00A33A68"/>
    <w:rsid w:val="00A6640D"/>
    <w:rsid w:val="00A75522"/>
    <w:rsid w:val="00A90B54"/>
    <w:rsid w:val="00A9106F"/>
    <w:rsid w:val="00A93366"/>
    <w:rsid w:val="00A94B68"/>
    <w:rsid w:val="00A94D61"/>
    <w:rsid w:val="00AA280F"/>
    <w:rsid w:val="00AA3823"/>
    <w:rsid w:val="00AA6569"/>
    <w:rsid w:val="00AA7260"/>
    <w:rsid w:val="00AB30FF"/>
    <w:rsid w:val="00AC594A"/>
    <w:rsid w:val="00AD1E24"/>
    <w:rsid w:val="00AD3BED"/>
    <w:rsid w:val="00AF01CB"/>
    <w:rsid w:val="00AF0F84"/>
    <w:rsid w:val="00AF49DC"/>
    <w:rsid w:val="00B02D86"/>
    <w:rsid w:val="00B12998"/>
    <w:rsid w:val="00B12ECA"/>
    <w:rsid w:val="00B267CA"/>
    <w:rsid w:val="00B27ED6"/>
    <w:rsid w:val="00B36522"/>
    <w:rsid w:val="00B3653B"/>
    <w:rsid w:val="00B428E5"/>
    <w:rsid w:val="00B44B01"/>
    <w:rsid w:val="00B47DAA"/>
    <w:rsid w:val="00B5054C"/>
    <w:rsid w:val="00B51327"/>
    <w:rsid w:val="00B54306"/>
    <w:rsid w:val="00B66465"/>
    <w:rsid w:val="00B8172F"/>
    <w:rsid w:val="00B83BB3"/>
    <w:rsid w:val="00B85D69"/>
    <w:rsid w:val="00B86481"/>
    <w:rsid w:val="00B86AD8"/>
    <w:rsid w:val="00B90726"/>
    <w:rsid w:val="00BA327E"/>
    <w:rsid w:val="00BA4475"/>
    <w:rsid w:val="00BA60FF"/>
    <w:rsid w:val="00BB3C17"/>
    <w:rsid w:val="00BB413F"/>
    <w:rsid w:val="00BD1A9C"/>
    <w:rsid w:val="00BF2216"/>
    <w:rsid w:val="00BF4177"/>
    <w:rsid w:val="00BF4C34"/>
    <w:rsid w:val="00BF59B1"/>
    <w:rsid w:val="00BF601B"/>
    <w:rsid w:val="00C00961"/>
    <w:rsid w:val="00C04981"/>
    <w:rsid w:val="00C10AA8"/>
    <w:rsid w:val="00C169DF"/>
    <w:rsid w:val="00C200BC"/>
    <w:rsid w:val="00C2457D"/>
    <w:rsid w:val="00C348D0"/>
    <w:rsid w:val="00C42629"/>
    <w:rsid w:val="00C44092"/>
    <w:rsid w:val="00C45309"/>
    <w:rsid w:val="00C4596B"/>
    <w:rsid w:val="00C477E5"/>
    <w:rsid w:val="00C52F58"/>
    <w:rsid w:val="00C56F65"/>
    <w:rsid w:val="00C658DB"/>
    <w:rsid w:val="00C675F4"/>
    <w:rsid w:val="00C67947"/>
    <w:rsid w:val="00C73191"/>
    <w:rsid w:val="00C74081"/>
    <w:rsid w:val="00C93A54"/>
    <w:rsid w:val="00C95397"/>
    <w:rsid w:val="00C975BA"/>
    <w:rsid w:val="00CB503C"/>
    <w:rsid w:val="00CB5C42"/>
    <w:rsid w:val="00CB7969"/>
    <w:rsid w:val="00CC403C"/>
    <w:rsid w:val="00CC601E"/>
    <w:rsid w:val="00CC797B"/>
    <w:rsid w:val="00CD3AA0"/>
    <w:rsid w:val="00CD7C42"/>
    <w:rsid w:val="00CE07FB"/>
    <w:rsid w:val="00CE64F5"/>
    <w:rsid w:val="00CF4060"/>
    <w:rsid w:val="00CF4373"/>
    <w:rsid w:val="00CF4BE3"/>
    <w:rsid w:val="00CF66FD"/>
    <w:rsid w:val="00D0157C"/>
    <w:rsid w:val="00D02F0C"/>
    <w:rsid w:val="00D036A3"/>
    <w:rsid w:val="00D052CB"/>
    <w:rsid w:val="00D05974"/>
    <w:rsid w:val="00D05FAA"/>
    <w:rsid w:val="00D16E60"/>
    <w:rsid w:val="00D20CF3"/>
    <w:rsid w:val="00D3371B"/>
    <w:rsid w:val="00D408A8"/>
    <w:rsid w:val="00D42B25"/>
    <w:rsid w:val="00D546E1"/>
    <w:rsid w:val="00D573D4"/>
    <w:rsid w:val="00D70597"/>
    <w:rsid w:val="00D70943"/>
    <w:rsid w:val="00D72EB8"/>
    <w:rsid w:val="00D73B6C"/>
    <w:rsid w:val="00D759A2"/>
    <w:rsid w:val="00D77DBE"/>
    <w:rsid w:val="00D804F1"/>
    <w:rsid w:val="00D80EBC"/>
    <w:rsid w:val="00D8209A"/>
    <w:rsid w:val="00D83970"/>
    <w:rsid w:val="00D8539B"/>
    <w:rsid w:val="00D94678"/>
    <w:rsid w:val="00DA09E2"/>
    <w:rsid w:val="00DA4248"/>
    <w:rsid w:val="00DA6655"/>
    <w:rsid w:val="00DC2C20"/>
    <w:rsid w:val="00DC7613"/>
    <w:rsid w:val="00DD6A55"/>
    <w:rsid w:val="00DD7510"/>
    <w:rsid w:val="00DE75AE"/>
    <w:rsid w:val="00DF68A3"/>
    <w:rsid w:val="00E16296"/>
    <w:rsid w:val="00E167F7"/>
    <w:rsid w:val="00E23A4E"/>
    <w:rsid w:val="00E252B3"/>
    <w:rsid w:val="00E25D84"/>
    <w:rsid w:val="00E260AB"/>
    <w:rsid w:val="00E2703E"/>
    <w:rsid w:val="00E27841"/>
    <w:rsid w:val="00E325C7"/>
    <w:rsid w:val="00E41603"/>
    <w:rsid w:val="00E46FB1"/>
    <w:rsid w:val="00E535B3"/>
    <w:rsid w:val="00E60B51"/>
    <w:rsid w:val="00E61963"/>
    <w:rsid w:val="00E61BA6"/>
    <w:rsid w:val="00E620AA"/>
    <w:rsid w:val="00E62F03"/>
    <w:rsid w:val="00E64453"/>
    <w:rsid w:val="00E65226"/>
    <w:rsid w:val="00E659D7"/>
    <w:rsid w:val="00E71DEB"/>
    <w:rsid w:val="00E723BA"/>
    <w:rsid w:val="00E7252D"/>
    <w:rsid w:val="00E731E8"/>
    <w:rsid w:val="00E85E64"/>
    <w:rsid w:val="00E91D9D"/>
    <w:rsid w:val="00E945D9"/>
    <w:rsid w:val="00E9545F"/>
    <w:rsid w:val="00EA2D6A"/>
    <w:rsid w:val="00EA3702"/>
    <w:rsid w:val="00EA459F"/>
    <w:rsid w:val="00EB680C"/>
    <w:rsid w:val="00EB747B"/>
    <w:rsid w:val="00EE0E7A"/>
    <w:rsid w:val="00EE4D6D"/>
    <w:rsid w:val="00EE5EE0"/>
    <w:rsid w:val="00F0097B"/>
    <w:rsid w:val="00F00E8B"/>
    <w:rsid w:val="00F00F90"/>
    <w:rsid w:val="00F0137C"/>
    <w:rsid w:val="00F067BE"/>
    <w:rsid w:val="00F154DB"/>
    <w:rsid w:val="00F209A1"/>
    <w:rsid w:val="00F23E5B"/>
    <w:rsid w:val="00F35849"/>
    <w:rsid w:val="00F37FE6"/>
    <w:rsid w:val="00F42E20"/>
    <w:rsid w:val="00F612C7"/>
    <w:rsid w:val="00F6681A"/>
    <w:rsid w:val="00F72035"/>
    <w:rsid w:val="00FA2F9F"/>
    <w:rsid w:val="00FA5E82"/>
    <w:rsid w:val="00FA61F9"/>
    <w:rsid w:val="00FA7401"/>
    <w:rsid w:val="00FC09E6"/>
    <w:rsid w:val="00FD342D"/>
    <w:rsid w:val="00FD419E"/>
    <w:rsid w:val="00FD4988"/>
    <w:rsid w:val="00FF739F"/>
    <w:rsid w:val="00FF75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FD94D"/>
  <w15:docId w15:val="{8E14E61B-C37D-4673-80A4-5C7D43ED4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customStyle="1" w:styleId="Heading1Char">
    <w:name w:val="Heading 1 Char"/>
    <w:link w:val="Heading1"/>
    <w:uiPriority w:val="9"/>
    <w:rsid w:val="009A32D9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sid w:val="009A32D9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uiPriority w:val="9"/>
    <w:rsid w:val="009A32D9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rsid w:val="009A32D9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link w:val="Heading5"/>
    <w:uiPriority w:val="9"/>
    <w:rsid w:val="009A32D9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paragraph" w:customStyle="1" w:styleId="Default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6C05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9B54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E9EB-675A-4D8E-97B9-58B2F39EF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1144</Words>
  <Characters>6524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7653</CharactersWithSpaces>
  <SharedDoc>false</SharedDoc>
  <HLinks>
    <vt:vector size="18" baseType="variant">
      <vt:variant>
        <vt:i4>2097253</vt:i4>
      </vt:variant>
      <vt:variant>
        <vt:i4>6</vt:i4>
      </vt:variant>
      <vt:variant>
        <vt:i4>0</vt:i4>
      </vt:variant>
      <vt:variant>
        <vt:i4>5</vt:i4>
      </vt:variant>
      <vt:variant>
        <vt:lpwstr>http://www.cs.kent.edu/~farrell/osf03/oldnotes/</vt:lpwstr>
      </vt:variant>
      <vt:variant>
        <vt:lpwstr/>
      </vt:variant>
      <vt:variant>
        <vt:i4>1507431</vt:i4>
      </vt:variant>
      <vt:variant>
        <vt:i4>3</vt:i4>
      </vt:variant>
      <vt:variant>
        <vt:i4>0</vt:i4>
      </vt:variant>
      <vt:variant>
        <vt:i4>5</vt:i4>
      </vt:variant>
      <vt:variant>
        <vt:lpwstr>http://www.mu.ac.in/myweb_test/MCA study material/OS - PDF.pdf</vt:lpwstr>
      </vt:variant>
      <vt:variant>
        <vt:lpwstr/>
      </vt:variant>
      <vt:variant>
        <vt:i4>91</vt:i4>
      </vt:variant>
      <vt:variant>
        <vt:i4>0</vt:i4>
      </vt:variant>
      <vt:variant>
        <vt:i4>0</vt:i4>
      </vt:variant>
      <vt:variant>
        <vt:i4>5</vt:i4>
      </vt:variant>
      <vt:variant>
        <vt:lpwstr>http://www.cs.nchu.edu.tw/~hwtseng/OS/os.pdf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siddu</dc:creator>
  <cp:lastModifiedBy>jeevithaprakash24@gmail.com</cp:lastModifiedBy>
  <cp:revision>11</cp:revision>
  <cp:lastPrinted>2024-03-28T10:42:00Z</cp:lastPrinted>
  <dcterms:created xsi:type="dcterms:W3CDTF">2025-10-27T04:26:00Z</dcterms:created>
  <dcterms:modified xsi:type="dcterms:W3CDTF">2025-11-04T10:56:00Z</dcterms:modified>
</cp:coreProperties>
</file>