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6B7DB0FF" w:rsidR="00FF5653" w:rsidRDefault="005E7082" w:rsidP="000154B2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AY:202</w:t>
      </w:r>
      <w:r w:rsidR="000C4CCE">
        <w:t xml:space="preserve">4-25 </w:t>
      </w:r>
      <w:r w:rsidR="000B5842">
        <w:t>Even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 w:rsidP="000154B2">
      <w:pPr>
        <w:spacing w:after="1"/>
        <w:jc w:val="center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44"/>
        <w:gridCol w:w="1454"/>
        <w:gridCol w:w="725"/>
        <w:gridCol w:w="1247"/>
        <w:gridCol w:w="1968"/>
        <w:gridCol w:w="1712"/>
        <w:gridCol w:w="1172"/>
        <w:gridCol w:w="1443"/>
      </w:tblGrid>
      <w:tr w:rsidR="00FF5653" w14:paraId="79AE9470" w14:textId="77777777">
        <w:trPr>
          <w:trHeight w:val="735"/>
        </w:trPr>
        <w:tc>
          <w:tcPr>
            <w:tcW w:w="6696" w:type="dxa"/>
            <w:gridSpan w:val="4"/>
          </w:tcPr>
          <w:p w14:paraId="29FA314A" w14:textId="77777777" w:rsidR="00FF5653" w:rsidRDefault="00FF5653" w:rsidP="000154B2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7E419F73" w14:textId="6D2DCE4C" w:rsidR="00FF5653" w:rsidRDefault="005E7082" w:rsidP="000154B2">
            <w:pPr>
              <w:pStyle w:val="TableParagraph"/>
              <w:ind w:left="127"/>
              <w:jc w:val="center"/>
              <w:rPr>
                <w:b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3A0D00">
              <w:rPr>
                <w:b/>
                <w:spacing w:val="28"/>
                <w:sz w:val="24"/>
                <w:szCs w:val="24"/>
              </w:rPr>
              <w:t>Financial</w:t>
            </w:r>
            <w:r w:rsidR="004C5BA8">
              <w:rPr>
                <w:b/>
                <w:spacing w:val="28"/>
                <w:sz w:val="24"/>
                <w:szCs w:val="24"/>
              </w:rPr>
              <w:t xml:space="preserve"> </w:t>
            </w:r>
            <w:r w:rsidR="000B5842">
              <w:rPr>
                <w:b/>
                <w:spacing w:val="28"/>
                <w:sz w:val="24"/>
                <w:szCs w:val="24"/>
              </w:rPr>
              <w:t>MANAGEMENT</w:t>
            </w:r>
            <w:r w:rsidR="004C5BA8">
              <w:rPr>
                <w:b/>
                <w:spacing w:val="28"/>
                <w:sz w:val="24"/>
                <w:szCs w:val="24"/>
              </w:rPr>
              <w:br/>
              <w:t xml:space="preserve">                        </w:t>
            </w:r>
            <w:r w:rsidR="003A0D00">
              <w:rPr>
                <w:b/>
                <w:spacing w:val="28"/>
                <w:sz w:val="24"/>
                <w:szCs w:val="24"/>
              </w:rPr>
              <w:t>MBA</w:t>
            </w:r>
            <w:r w:rsidR="000B5842">
              <w:rPr>
                <w:b/>
                <w:spacing w:val="28"/>
                <w:sz w:val="24"/>
                <w:szCs w:val="24"/>
              </w:rPr>
              <w:t>2</w:t>
            </w:r>
            <w:r w:rsidR="003A0D00">
              <w:rPr>
                <w:b/>
                <w:spacing w:val="28"/>
                <w:sz w:val="24"/>
                <w:szCs w:val="24"/>
              </w:rPr>
              <w:t>02</w:t>
            </w:r>
          </w:p>
        </w:tc>
        <w:tc>
          <w:tcPr>
            <w:tcW w:w="3940" w:type="dxa"/>
            <w:gridSpan w:val="3"/>
          </w:tcPr>
          <w:p w14:paraId="368EE821" w14:textId="77777777" w:rsidR="00FF5653" w:rsidRDefault="00FF5653" w:rsidP="000154B2">
            <w:pPr>
              <w:pStyle w:val="TableParagraph"/>
              <w:spacing w:before="39"/>
              <w:jc w:val="center"/>
              <w:rPr>
                <w:b/>
                <w:sz w:val="19"/>
              </w:rPr>
            </w:pPr>
          </w:p>
          <w:p w14:paraId="236BFC74" w14:textId="41ECE720" w:rsidR="00FF5653" w:rsidRPr="00011799" w:rsidRDefault="005E7082" w:rsidP="000154B2">
            <w:pPr>
              <w:pStyle w:val="TableParagraph"/>
              <w:ind w:left="127"/>
              <w:jc w:val="center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</w:t>
            </w:r>
            <w:r w:rsidR="004C5BA8">
              <w:rPr>
                <w:b/>
                <w:sz w:val="24"/>
                <w:szCs w:val="24"/>
              </w:rPr>
              <w:t xml:space="preserve"> </w:t>
            </w:r>
            <w:r w:rsidR="001C2C92">
              <w:rPr>
                <w:b/>
                <w:sz w:val="24"/>
                <w:szCs w:val="24"/>
              </w:rPr>
              <w:t>–</w:t>
            </w:r>
            <w:r w:rsidR="004C5BA8">
              <w:rPr>
                <w:b/>
                <w:sz w:val="24"/>
                <w:szCs w:val="24"/>
              </w:rPr>
              <w:t xml:space="preserve"> </w:t>
            </w:r>
            <w:r w:rsidR="001C2C92">
              <w:rPr>
                <w:b/>
                <w:sz w:val="24"/>
                <w:szCs w:val="24"/>
              </w:rPr>
              <w:t xml:space="preserve">Ms. </w:t>
            </w:r>
            <w:r w:rsidR="003A0D00">
              <w:rPr>
                <w:b/>
                <w:sz w:val="24"/>
                <w:szCs w:val="24"/>
              </w:rPr>
              <w:t>Jeevitha P</w:t>
            </w:r>
          </w:p>
        </w:tc>
        <w:tc>
          <w:tcPr>
            <w:tcW w:w="4327" w:type="dxa"/>
            <w:gridSpan w:val="3"/>
          </w:tcPr>
          <w:p w14:paraId="43D7DB1D" w14:textId="77777777" w:rsidR="003A0D00" w:rsidRDefault="003A0D00" w:rsidP="000154B2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  <w:p w14:paraId="47E63CF6" w14:textId="11502D3A" w:rsidR="00FF5653" w:rsidRDefault="005E7082" w:rsidP="000154B2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  <w:r w:rsidR="000B5842">
              <w:rPr>
                <w:b/>
                <w:spacing w:val="17"/>
                <w:sz w:val="24"/>
                <w:szCs w:val="24"/>
              </w:rPr>
              <w:t>I</w:t>
            </w:r>
            <w:r w:rsidR="003A0D00">
              <w:rPr>
                <w:b/>
                <w:spacing w:val="17"/>
                <w:sz w:val="24"/>
                <w:szCs w:val="24"/>
              </w:rPr>
              <w:t xml:space="preserve"> Sem</w:t>
            </w:r>
          </w:p>
          <w:p w14:paraId="00C0A60B" w14:textId="2897C5ED" w:rsidR="001C2C92" w:rsidRPr="00011799" w:rsidRDefault="001C2C92" w:rsidP="000154B2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</w:tc>
      </w:tr>
      <w:tr w:rsidR="00FF5653" w14:paraId="17F10217" w14:textId="77777777">
        <w:trPr>
          <w:trHeight w:val="991"/>
        </w:trPr>
        <w:tc>
          <w:tcPr>
            <w:tcW w:w="571" w:type="dxa"/>
          </w:tcPr>
          <w:p w14:paraId="39817F7B" w14:textId="77777777" w:rsidR="00FF5653" w:rsidRDefault="00FF5653" w:rsidP="000154B2">
            <w:pPr>
              <w:pStyle w:val="TableParagraph"/>
              <w:jc w:val="center"/>
              <w:rPr>
                <w:b/>
                <w:sz w:val="12"/>
              </w:rPr>
            </w:pPr>
          </w:p>
          <w:p w14:paraId="38045B30" w14:textId="77777777" w:rsidR="00FF5653" w:rsidRDefault="00FF5653" w:rsidP="000154B2">
            <w:pPr>
              <w:pStyle w:val="TableParagraph"/>
              <w:spacing w:before="63"/>
              <w:jc w:val="center"/>
              <w:rPr>
                <w:b/>
                <w:sz w:val="12"/>
              </w:rPr>
            </w:pPr>
          </w:p>
          <w:p w14:paraId="1A2B218C" w14:textId="77777777" w:rsidR="00FF5653" w:rsidRDefault="005E7082" w:rsidP="000154B2">
            <w:pPr>
              <w:pStyle w:val="TableParagraph"/>
              <w:spacing w:line="261" w:lineRule="auto"/>
              <w:ind w:left="202" w:hanging="45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>
              <w:rPr>
                <w:b/>
                <w:spacing w:val="40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127" w:type="dxa"/>
          </w:tcPr>
          <w:p w14:paraId="03B2BAED" w14:textId="77777777" w:rsidR="00FF5653" w:rsidRDefault="005E7082" w:rsidP="000154B2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</w:tcPr>
          <w:p w14:paraId="7AB9B903" w14:textId="77777777" w:rsidR="00FF5653" w:rsidRDefault="00FF5653" w:rsidP="000154B2">
            <w:pPr>
              <w:pStyle w:val="TableParagraph"/>
              <w:spacing w:before="55"/>
              <w:jc w:val="center"/>
              <w:rPr>
                <w:b/>
                <w:sz w:val="24"/>
              </w:rPr>
            </w:pPr>
          </w:p>
          <w:p w14:paraId="41FB9AA8" w14:textId="77777777" w:rsidR="00FF5653" w:rsidRDefault="005E7082" w:rsidP="000154B2">
            <w:pPr>
              <w:pStyle w:val="TableParagraph"/>
              <w:spacing w:before="1"/>
              <w:ind w:left="7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454" w:type="dxa"/>
            <w:tcBorders>
              <w:right w:val="double" w:sz="6" w:space="0" w:color="000000"/>
            </w:tcBorders>
          </w:tcPr>
          <w:p w14:paraId="6C68EE87" w14:textId="77777777" w:rsidR="00FF5653" w:rsidRDefault="00FF5653" w:rsidP="000154B2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1093A689" w14:textId="77777777" w:rsidR="00FF5653" w:rsidRDefault="005E7082" w:rsidP="000154B2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0B68820E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435213F9" w14:textId="77777777" w:rsidR="00FF5653" w:rsidRDefault="005E7082" w:rsidP="000154B2">
            <w:pPr>
              <w:pStyle w:val="TableParagraph"/>
              <w:spacing w:line="280" w:lineRule="auto"/>
              <w:ind w:left="217" w:right="114" w:hanging="90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14:paraId="3ED51CD6" w14:textId="77777777" w:rsidR="00FF5653" w:rsidRDefault="005E7082" w:rsidP="000154B2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80" w:type="dxa"/>
            <w:gridSpan w:val="2"/>
          </w:tcPr>
          <w:p w14:paraId="10C00E5E" w14:textId="77777777" w:rsidR="00FF5653" w:rsidRDefault="00FF5653" w:rsidP="000154B2">
            <w:pPr>
              <w:pStyle w:val="TableParagraph"/>
              <w:spacing w:before="175"/>
              <w:jc w:val="center"/>
              <w:rPr>
                <w:b/>
                <w:sz w:val="19"/>
              </w:rPr>
            </w:pPr>
          </w:p>
          <w:p w14:paraId="32F3F0B5" w14:textId="77777777" w:rsidR="00FF5653" w:rsidRDefault="005E7082" w:rsidP="000154B2">
            <w:pPr>
              <w:pStyle w:val="TableParagraph"/>
              <w:ind w:left="117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72" w:type="dxa"/>
          </w:tcPr>
          <w:p w14:paraId="5366314F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127E9093" w14:textId="77777777" w:rsidR="00FF5653" w:rsidRDefault="005E7082" w:rsidP="000154B2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5E7082" w:rsidP="000154B2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3" w:type="dxa"/>
          </w:tcPr>
          <w:p w14:paraId="03A71075" w14:textId="77777777" w:rsidR="00FF5653" w:rsidRDefault="00FF5653" w:rsidP="000154B2">
            <w:pPr>
              <w:pStyle w:val="TableParagraph"/>
              <w:spacing w:before="40"/>
              <w:jc w:val="center"/>
              <w:rPr>
                <w:b/>
                <w:sz w:val="19"/>
              </w:rPr>
            </w:pPr>
          </w:p>
          <w:p w14:paraId="3B2F12CC" w14:textId="77777777" w:rsidR="00FF5653" w:rsidRDefault="005E7082" w:rsidP="000154B2">
            <w:pPr>
              <w:pStyle w:val="TableParagraph"/>
              <w:spacing w:line="280" w:lineRule="auto"/>
              <w:ind w:left="134" w:right="134" w:firstLine="1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>
        <w:trPr>
          <w:trHeight w:val="270"/>
        </w:trPr>
        <w:tc>
          <w:tcPr>
            <w:tcW w:w="14963" w:type="dxa"/>
            <w:gridSpan w:val="10"/>
          </w:tcPr>
          <w:p w14:paraId="13E9E800" w14:textId="77777777" w:rsidR="00FF5653" w:rsidRDefault="005E7082" w:rsidP="000154B2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725BB7" w14:paraId="28588BDF" w14:textId="77777777" w:rsidTr="00BC2DC9">
        <w:trPr>
          <w:trHeight w:val="648"/>
        </w:trPr>
        <w:tc>
          <w:tcPr>
            <w:tcW w:w="571" w:type="dxa"/>
            <w:vAlign w:val="center"/>
          </w:tcPr>
          <w:p w14:paraId="3F9BA232" w14:textId="77777777" w:rsidR="00725BB7" w:rsidRDefault="00725BB7" w:rsidP="00725BB7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27" w:type="dxa"/>
            <w:vAlign w:val="center"/>
          </w:tcPr>
          <w:p w14:paraId="50AA28DC" w14:textId="6415152E" w:rsidR="00725BB7" w:rsidRDefault="0094733B" w:rsidP="00725BB7">
            <w:pPr>
              <w:pStyle w:val="TableParagraph"/>
              <w:jc w:val="center"/>
            </w:pPr>
            <w:r>
              <w:t>14</w:t>
            </w:r>
            <w:r w:rsidR="00725BB7">
              <w:t>-</w:t>
            </w:r>
            <w:r>
              <w:t>05</w:t>
            </w:r>
            <w:r w:rsidR="00725BB7">
              <w:t>-202</w:t>
            </w:r>
            <w:r>
              <w:t>5</w:t>
            </w:r>
          </w:p>
        </w:tc>
        <w:tc>
          <w:tcPr>
            <w:tcW w:w="3544" w:type="dxa"/>
            <w:vAlign w:val="center"/>
          </w:tcPr>
          <w:p w14:paraId="2AEE71D1" w14:textId="5BE99310" w:rsidR="00725BB7" w:rsidRPr="00D24E7D" w:rsidRDefault="0094733B" w:rsidP="00725BB7">
            <w:pPr>
              <w:pStyle w:val="TableParagraph"/>
              <w:spacing w:before="16"/>
              <w:ind w:left="126"/>
              <w:jc w:val="center"/>
            </w:pPr>
            <w:r w:rsidRPr="00D24E7D">
              <w:t>Introduction: Financial Management: Meaning and scope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18911600" w14:textId="77777777" w:rsidR="00725BB7" w:rsidRDefault="00725BB7" w:rsidP="00725BB7">
            <w:pPr>
              <w:pStyle w:val="TableParagraph"/>
              <w:spacing w:before="15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105C4E3" w14:textId="5F6B165F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4416589" w14:textId="77777777" w:rsidR="00725BB7" w:rsidRDefault="00725BB7" w:rsidP="00725BB7">
            <w:pPr>
              <w:pStyle w:val="TableParagraph"/>
              <w:spacing w:before="6"/>
              <w:rPr>
                <w:sz w:val="3"/>
              </w:rPr>
            </w:pPr>
          </w:p>
          <w:p w14:paraId="255EE580" w14:textId="0240097C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44971958" w14:textId="6DB89384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172" w:type="dxa"/>
            <w:vAlign w:val="center"/>
          </w:tcPr>
          <w:p w14:paraId="73B4277F" w14:textId="7D16A148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15C2DDE" w14:textId="77777777" w:rsidR="00725BB7" w:rsidRDefault="00725BB7" w:rsidP="00725BB7">
            <w:pPr>
              <w:pStyle w:val="TableParagraph"/>
              <w:jc w:val="center"/>
            </w:pPr>
          </w:p>
        </w:tc>
      </w:tr>
      <w:tr w:rsidR="00725BB7" w14:paraId="35E40854" w14:textId="77777777" w:rsidTr="009C5F22">
        <w:trPr>
          <w:trHeight w:val="827"/>
        </w:trPr>
        <w:tc>
          <w:tcPr>
            <w:tcW w:w="571" w:type="dxa"/>
            <w:vAlign w:val="center"/>
          </w:tcPr>
          <w:p w14:paraId="795218D7" w14:textId="77777777" w:rsidR="00725BB7" w:rsidRDefault="00725BB7" w:rsidP="00725BB7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15952948" w14:textId="3540282D" w:rsidR="00725BB7" w:rsidRDefault="00725BB7" w:rsidP="00725BB7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27" w:type="dxa"/>
            <w:vAlign w:val="center"/>
          </w:tcPr>
          <w:p w14:paraId="165D7032" w14:textId="24E87F61" w:rsidR="00725BB7" w:rsidRDefault="0094733B" w:rsidP="00725BB7">
            <w:pPr>
              <w:pStyle w:val="TableParagraph"/>
              <w:jc w:val="center"/>
            </w:pPr>
            <w:r>
              <w:t>14</w:t>
            </w:r>
            <w:r w:rsidR="00725BB7">
              <w:t>-</w:t>
            </w:r>
            <w:r>
              <w:t>05</w:t>
            </w:r>
            <w:r w:rsidR="00725BB7">
              <w:t>-202</w:t>
            </w:r>
            <w:r>
              <w:t>5</w:t>
            </w:r>
          </w:p>
        </w:tc>
        <w:tc>
          <w:tcPr>
            <w:tcW w:w="3544" w:type="dxa"/>
            <w:vAlign w:val="center"/>
          </w:tcPr>
          <w:p w14:paraId="0F9F7648" w14:textId="166D0F16" w:rsidR="00725BB7" w:rsidRPr="0094733B" w:rsidRDefault="0094733B" w:rsidP="00725BB7">
            <w:pPr>
              <w:pStyle w:val="TableParagraph"/>
              <w:spacing w:line="263" w:lineRule="exact"/>
              <w:ind w:left="126"/>
              <w:jc w:val="center"/>
            </w:pPr>
            <w:r w:rsidRPr="0094733B">
              <w:t>objectives of Financial Management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73896D76" w14:textId="77777777" w:rsidR="00725BB7" w:rsidRDefault="00725BB7" w:rsidP="00725BB7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757B65C6" w14:textId="77777777" w:rsidR="00725BB7" w:rsidRDefault="00725BB7" w:rsidP="00725BB7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7A3948BE" w14:textId="2FD026BE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247" w:type="dxa"/>
            <w:vAlign w:val="center"/>
          </w:tcPr>
          <w:p w14:paraId="02A88B0D" w14:textId="6D0BD305" w:rsidR="00725BB7" w:rsidRDefault="00725BB7" w:rsidP="004F6C4B">
            <w:pPr>
              <w:pStyle w:val="TableParagraph"/>
            </w:pPr>
          </w:p>
        </w:tc>
        <w:tc>
          <w:tcPr>
            <w:tcW w:w="3680" w:type="dxa"/>
            <w:gridSpan w:val="2"/>
            <w:vAlign w:val="center"/>
          </w:tcPr>
          <w:p w14:paraId="16EB261A" w14:textId="291E1FB6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172" w:type="dxa"/>
            <w:vAlign w:val="center"/>
          </w:tcPr>
          <w:p w14:paraId="562165A6" w14:textId="70812418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5A45769B" w14:textId="77777777" w:rsidR="00725BB7" w:rsidRDefault="00725BB7" w:rsidP="00725BB7">
            <w:pPr>
              <w:pStyle w:val="TableParagraph"/>
              <w:jc w:val="center"/>
            </w:pPr>
          </w:p>
        </w:tc>
      </w:tr>
      <w:tr w:rsidR="00725BB7" w14:paraId="19EA983E" w14:textId="77777777" w:rsidTr="0042452E">
        <w:trPr>
          <w:trHeight w:val="736"/>
        </w:trPr>
        <w:tc>
          <w:tcPr>
            <w:tcW w:w="571" w:type="dxa"/>
            <w:vAlign w:val="center"/>
          </w:tcPr>
          <w:p w14:paraId="08204733" w14:textId="77777777" w:rsidR="00725BB7" w:rsidRDefault="00725BB7" w:rsidP="00725BB7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27" w:type="dxa"/>
            <w:vAlign w:val="center"/>
          </w:tcPr>
          <w:p w14:paraId="59582A58" w14:textId="751698A8" w:rsidR="00725BB7" w:rsidRDefault="0094733B" w:rsidP="00725BB7">
            <w:pPr>
              <w:pStyle w:val="TableParagraph"/>
              <w:jc w:val="center"/>
            </w:pPr>
            <w:r>
              <w:t>19</w:t>
            </w:r>
            <w:r w:rsidR="00725BB7">
              <w:t>-</w:t>
            </w:r>
            <w:r>
              <w:t>05</w:t>
            </w:r>
            <w:r w:rsidR="00725BB7">
              <w:t>-202</w:t>
            </w:r>
            <w:r>
              <w:t>5</w:t>
            </w:r>
          </w:p>
        </w:tc>
        <w:tc>
          <w:tcPr>
            <w:tcW w:w="3544" w:type="dxa"/>
            <w:vAlign w:val="center"/>
          </w:tcPr>
          <w:p w14:paraId="265D625D" w14:textId="6C9E3568" w:rsidR="00725BB7" w:rsidRPr="0094733B" w:rsidRDefault="0094733B" w:rsidP="0094733B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jc w:val="center"/>
            </w:pPr>
            <w:r w:rsidRPr="0094733B">
              <w:t>Role and functions of finance managers, Interface of Financial Management with other functional areas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67934EF1" w14:textId="77777777" w:rsidR="00725BB7" w:rsidRDefault="00725BB7" w:rsidP="00725BB7">
            <w:pPr>
              <w:pStyle w:val="TableParagraph"/>
              <w:spacing w:line="243" w:lineRule="exact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1948667E" w14:textId="323ED723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247" w:type="dxa"/>
            <w:vAlign w:val="center"/>
          </w:tcPr>
          <w:p w14:paraId="0990BBAE" w14:textId="4CBE4CA7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107CB5C4" w14:textId="41233191" w:rsidR="00725BB7" w:rsidRDefault="00725BB7" w:rsidP="004F6C4B">
            <w:pPr>
              <w:pStyle w:val="TableParagraph"/>
            </w:pPr>
          </w:p>
        </w:tc>
        <w:tc>
          <w:tcPr>
            <w:tcW w:w="1172" w:type="dxa"/>
            <w:vAlign w:val="center"/>
          </w:tcPr>
          <w:p w14:paraId="1B55D27C" w14:textId="669AF44F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  <w:vAlign w:val="center"/>
          </w:tcPr>
          <w:p w14:paraId="46788DF4" w14:textId="2E4953C7" w:rsidR="00725BB7" w:rsidRDefault="00725BB7" w:rsidP="00725BB7">
            <w:pPr>
              <w:pStyle w:val="TableParagraph"/>
              <w:jc w:val="center"/>
            </w:pPr>
          </w:p>
        </w:tc>
      </w:tr>
      <w:tr w:rsidR="00725BB7" w14:paraId="3184209D" w14:textId="77777777" w:rsidTr="00D216A3">
        <w:trPr>
          <w:trHeight w:val="334"/>
        </w:trPr>
        <w:tc>
          <w:tcPr>
            <w:tcW w:w="571" w:type="dxa"/>
            <w:vAlign w:val="center"/>
          </w:tcPr>
          <w:p w14:paraId="57DF4AC1" w14:textId="77777777" w:rsidR="00725BB7" w:rsidRDefault="00725BB7" w:rsidP="00725BB7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27" w:type="dxa"/>
            <w:vAlign w:val="center"/>
          </w:tcPr>
          <w:p w14:paraId="2C43ABDA" w14:textId="7CA1CDAB" w:rsidR="00725BB7" w:rsidRDefault="0094733B" w:rsidP="00725BB7">
            <w:pPr>
              <w:pStyle w:val="TableParagraph"/>
              <w:jc w:val="center"/>
            </w:pPr>
            <w:r>
              <w:t>19</w:t>
            </w:r>
            <w:r w:rsidR="00725BB7">
              <w:t>-</w:t>
            </w:r>
            <w:r>
              <w:t>05</w:t>
            </w:r>
            <w:r w:rsidR="00725BB7">
              <w:t>-202</w:t>
            </w:r>
            <w:r>
              <w:t>5</w:t>
            </w:r>
          </w:p>
        </w:tc>
        <w:tc>
          <w:tcPr>
            <w:tcW w:w="3544" w:type="dxa"/>
            <w:vAlign w:val="center"/>
          </w:tcPr>
          <w:p w14:paraId="3B248697" w14:textId="4B609DD7" w:rsidR="00725BB7" w:rsidRPr="0094733B" w:rsidRDefault="00725BB7" w:rsidP="00725BB7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 w:rsidRPr="0094733B">
              <w:t xml:space="preserve"> </w:t>
            </w:r>
            <w:r w:rsidR="0094733B" w:rsidRPr="0094733B">
              <w:t>Indian Financial System: Structure-types-Financial markets- Financial Instruments -Financial institutions and financial services- Non-Banking Financial Companies (NBFCs).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34C11C5" w14:textId="77777777" w:rsidR="00725BB7" w:rsidRDefault="00725BB7" w:rsidP="00725BB7">
            <w:pPr>
              <w:pStyle w:val="TableParagraph"/>
              <w:spacing w:before="5"/>
              <w:ind w:left="72" w:right="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18526DEA" w14:textId="1A25ABDC" w:rsidR="00725BB7" w:rsidRPr="00725BB7" w:rsidRDefault="00725BB7" w:rsidP="00725BB7">
            <w:pPr>
              <w:pStyle w:val="TableParagraph"/>
              <w:jc w:val="center"/>
              <w:rPr>
                <w:spacing w:val="-10"/>
              </w:rPr>
            </w:pPr>
          </w:p>
        </w:tc>
        <w:tc>
          <w:tcPr>
            <w:tcW w:w="1247" w:type="dxa"/>
            <w:vAlign w:val="center"/>
          </w:tcPr>
          <w:p w14:paraId="2D4F5818" w14:textId="66521BFA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57F35008" w14:textId="4EBF655E" w:rsidR="00725BB7" w:rsidRDefault="00725BB7" w:rsidP="004F6C4B">
            <w:pPr>
              <w:pStyle w:val="TableParagraph"/>
            </w:pPr>
          </w:p>
        </w:tc>
        <w:tc>
          <w:tcPr>
            <w:tcW w:w="1172" w:type="dxa"/>
            <w:vAlign w:val="center"/>
          </w:tcPr>
          <w:p w14:paraId="2C522F67" w14:textId="1E641FAB" w:rsidR="00725BB7" w:rsidRDefault="00725BB7" w:rsidP="00725BB7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67F15CDB" w14:textId="77777777" w:rsidR="00725BB7" w:rsidRDefault="00725BB7" w:rsidP="00725BB7">
            <w:pPr>
              <w:pStyle w:val="TableParagraph"/>
              <w:jc w:val="center"/>
            </w:pPr>
          </w:p>
        </w:tc>
      </w:tr>
      <w:tr w:rsidR="00D73DAB" w14:paraId="093AFDA8" w14:textId="77777777" w:rsidTr="00E56C94">
        <w:trPr>
          <w:trHeight w:val="334"/>
        </w:trPr>
        <w:tc>
          <w:tcPr>
            <w:tcW w:w="571" w:type="dxa"/>
            <w:vAlign w:val="center"/>
          </w:tcPr>
          <w:p w14:paraId="731BABE5" w14:textId="0903CAD4" w:rsidR="00D73DAB" w:rsidRDefault="00D73DAB" w:rsidP="00D73DAB">
            <w:pPr>
              <w:pStyle w:val="TableParagraph"/>
              <w:spacing w:before="230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5</w:t>
            </w:r>
          </w:p>
        </w:tc>
        <w:tc>
          <w:tcPr>
            <w:tcW w:w="1127" w:type="dxa"/>
            <w:vAlign w:val="center"/>
          </w:tcPr>
          <w:p w14:paraId="079E6E39" w14:textId="72BAC5D5" w:rsidR="00D73DAB" w:rsidRDefault="0094733B" w:rsidP="00D73DAB">
            <w:pPr>
              <w:pStyle w:val="TableParagraph"/>
              <w:jc w:val="center"/>
            </w:pPr>
            <w:r>
              <w:t>21</w:t>
            </w:r>
            <w:r w:rsidR="00D73DAB">
              <w:t>-</w:t>
            </w:r>
            <w:r>
              <w:t>05</w:t>
            </w:r>
            <w:r w:rsidR="00D73DAB">
              <w:t>-2025</w:t>
            </w:r>
          </w:p>
        </w:tc>
        <w:tc>
          <w:tcPr>
            <w:tcW w:w="3544" w:type="dxa"/>
            <w:vAlign w:val="center"/>
          </w:tcPr>
          <w:p w14:paraId="63F74843" w14:textId="71D76396" w:rsidR="00D73DAB" w:rsidRPr="0094733B" w:rsidRDefault="0094733B" w:rsidP="00D73DAB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 w:rsidRPr="0094733B">
              <w:t>Emerging areas in Financial Management: Meaning, objectives of Risk Management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209C1E17" w14:textId="1EB720C3" w:rsidR="00D73DAB" w:rsidRDefault="00D73DAB" w:rsidP="00D73DAB">
            <w:pPr>
              <w:pStyle w:val="TableParagraph"/>
              <w:spacing w:before="5"/>
              <w:ind w:left="72" w:right="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203B137A" w14:textId="4448064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566EEDD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  <w:vAlign w:val="center"/>
          </w:tcPr>
          <w:p w14:paraId="28E648F6" w14:textId="08124505" w:rsidR="00D73DAB" w:rsidRPr="00D73DAB" w:rsidRDefault="00D73DAB" w:rsidP="00D73DAB">
            <w:pPr>
              <w:jc w:val="center"/>
            </w:pPr>
            <w:r>
              <w:t>.</w:t>
            </w:r>
          </w:p>
        </w:tc>
        <w:tc>
          <w:tcPr>
            <w:tcW w:w="1172" w:type="dxa"/>
          </w:tcPr>
          <w:p w14:paraId="2589D372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33817A3B" w14:textId="10770624" w:rsidR="00D73DAB" w:rsidRDefault="00D73DAB" w:rsidP="00D73DAB">
            <w:pPr>
              <w:pStyle w:val="TableParagraph"/>
              <w:jc w:val="center"/>
            </w:pPr>
          </w:p>
        </w:tc>
      </w:tr>
      <w:tr w:rsidR="00D73DAB" w14:paraId="1FF12F9A" w14:textId="77777777" w:rsidTr="00E3187F">
        <w:trPr>
          <w:trHeight w:val="334"/>
        </w:trPr>
        <w:tc>
          <w:tcPr>
            <w:tcW w:w="571" w:type="dxa"/>
            <w:vAlign w:val="center"/>
          </w:tcPr>
          <w:p w14:paraId="2C3BFA0E" w14:textId="02BBF1E1" w:rsidR="00D73DAB" w:rsidRDefault="00D73DAB" w:rsidP="00D73DAB">
            <w:pPr>
              <w:pStyle w:val="TableParagraph"/>
              <w:spacing w:before="230"/>
              <w:ind w:left="29" w:right="8"/>
              <w:jc w:val="center"/>
              <w:rPr>
                <w:spacing w:val="-10"/>
              </w:rPr>
            </w:pPr>
            <w:r>
              <w:rPr>
                <w:spacing w:val="-10"/>
              </w:rPr>
              <w:t>6</w:t>
            </w:r>
          </w:p>
        </w:tc>
        <w:tc>
          <w:tcPr>
            <w:tcW w:w="1127" w:type="dxa"/>
            <w:vAlign w:val="center"/>
          </w:tcPr>
          <w:p w14:paraId="13F4A502" w14:textId="1861E3FE" w:rsidR="00D73DAB" w:rsidRDefault="0094733B" w:rsidP="00D73DAB">
            <w:pPr>
              <w:pStyle w:val="TableParagraph"/>
              <w:jc w:val="center"/>
            </w:pPr>
            <w:r>
              <w:t>2</w:t>
            </w:r>
            <w:r w:rsidR="00D73DAB">
              <w:t>1-</w:t>
            </w:r>
            <w:r>
              <w:t>05</w:t>
            </w:r>
            <w:r w:rsidR="00D73DAB">
              <w:t>-2025</w:t>
            </w:r>
          </w:p>
        </w:tc>
        <w:tc>
          <w:tcPr>
            <w:tcW w:w="3544" w:type="dxa"/>
            <w:vAlign w:val="center"/>
          </w:tcPr>
          <w:p w14:paraId="2B6B00DD" w14:textId="511C94E5" w:rsidR="00D73DAB" w:rsidRPr="0094733B" w:rsidRDefault="00D73DAB" w:rsidP="00D73DAB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jc w:val="center"/>
            </w:pPr>
            <w:r w:rsidRPr="0094733B">
              <w:t xml:space="preserve">Meaning, objectives </w:t>
            </w:r>
            <w:r w:rsidR="0094733B" w:rsidRPr="0094733B">
              <w:t xml:space="preserve">of </w:t>
            </w:r>
            <w:proofErr w:type="spellStart"/>
            <w:r w:rsidR="0094733B" w:rsidRPr="0094733B">
              <w:t>Behavioural</w:t>
            </w:r>
            <w:proofErr w:type="spellEnd"/>
            <w:r w:rsidR="0094733B" w:rsidRPr="0094733B">
              <w:t xml:space="preserve"> Finance- Financial Engineering- Derivatives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430CEE89" w14:textId="0F0623BA" w:rsidR="00D73DAB" w:rsidRDefault="00D73DAB" w:rsidP="00D73DAB">
            <w:pPr>
              <w:pStyle w:val="TableParagraph"/>
              <w:spacing w:before="5"/>
              <w:ind w:left="72" w:right="3"/>
              <w:jc w:val="center"/>
              <w:rPr>
                <w:spacing w:val="-5"/>
              </w:rPr>
            </w:pP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6227C5D9" w14:textId="4BC79FBD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ADE0BFF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3680" w:type="dxa"/>
            <w:gridSpan w:val="2"/>
          </w:tcPr>
          <w:p w14:paraId="237EFA46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172" w:type="dxa"/>
          </w:tcPr>
          <w:p w14:paraId="59541197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443" w:type="dxa"/>
          </w:tcPr>
          <w:p w14:paraId="0933B69C" w14:textId="783CB3B8" w:rsidR="00D73DAB" w:rsidRDefault="00D73DAB" w:rsidP="004F6C4B">
            <w:pPr>
              <w:pStyle w:val="TableParagraph"/>
            </w:pPr>
          </w:p>
        </w:tc>
      </w:tr>
    </w:tbl>
    <w:p w14:paraId="004B97F2" w14:textId="77777777" w:rsidR="00FF5653" w:rsidRDefault="00FF5653" w:rsidP="000154B2">
      <w:pPr>
        <w:jc w:val="center"/>
        <w:sectPr w:rsidR="00FF5653" w:rsidSect="0077179F">
          <w:headerReference w:type="default" r:id="rId6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1F3E66DD" w14:textId="77777777" w:rsidR="00FF5653" w:rsidRDefault="00FF5653" w:rsidP="000154B2">
      <w:pPr>
        <w:jc w:val="center"/>
        <w:rPr>
          <w:b/>
          <w:sz w:val="20"/>
        </w:rPr>
      </w:pPr>
    </w:p>
    <w:p w14:paraId="37FCF68A" w14:textId="77777777" w:rsidR="00FF5653" w:rsidRDefault="00FF5653" w:rsidP="000154B2">
      <w:pPr>
        <w:spacing w:before="115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>
        <w:trPr>
          <w:trHeight w:val="270"/>
        </w:trPr>
        <w:tc>
          <w:tcPr>
            <w:tcW w:w="15472" w:type="dxa"/>
            <w:gridSpan w:val="9"/>
          </w:tcPr>
          <w:p w14:paraId="7E8AE631" w14:textId="77777777" w:rsidR="00FF5653" w:rsidRDefault="005E7082" w:rsidP="000154B2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D73DAB" w14:paraId="5C59CD4E" w14:textId="77777777" w:rsidTr="00E776B9">
        <w:trPr>
          <w:trHeight w:val="820"/>
        </w:trPr>
        <w:tc>
          <w:tcPr>
            <w:tcW w:w="571" w:type="dxa"/>
            <w:vAlign w:val="center"/>
          </w:tcPr>
          <w:p w14:paraId="7946301F" w14:textId="74C3EBE1" w:rsidR="00D73DAB" w:rsidRDefault="00D73DAB" w:rsidP="00D73DAB">
            <w:pPr>
              <w:pStyle w:val="TableParagraph"/>
              <w:spacing w:before="155"/>
              <w:ind w:left="29" w:right="7"/>
              <w:jc w:val="center"/>
            </w:pPr>
            <w:r>
              <w:t>7</w:t>
            </w:r>
          </w:p>
        </w:tc>
        <w:tc>
          <w:tcPr>
            <w:tcW w:w="1127" w:type="dxa"/>
            <w:vAlign w:val="center"/>
          </w:tcPr>
          <w:p w14:paraId="14B111F2" w14:textId="2355371C" w:rsidR="00D73DAB" w:rsidRDefault="00DC6D77" w:rsidP="00D73DAB">
            <w:pPr>
              <w:pStyle w:val="TableParagraph"/>
              <w:jc w:val="center"/>
            </w:pPr>
            <w:r>
              <w:t>2</w:t>
            </w:r>
            <w:r w:rsidR="00D73DAB">
              <w:t>6-</w:t>
            </w:r>
            <w:r>
              <w:t>05</w:t>
            </w:r>
            <w:r w:rsidR="00D73DAB">
              <w:t>-2025</w:t>
            </w:r>
          </w:p>
        </w:tc>
        <w:tc>
          <w:tcPr>
            <w:tcW w:w="3559" w:type="dxa"/>
            <w:vAlign w:val="center"/>
          </w:tcPr>
          <w:p w14:paraId="6992D172" w14:textId="3B437FA3" w:rsidR="00D73DAB" w:rsidRPr="006A10D4" w:rsidRDefault="00D73DAB" w:rsidP="00D73DAB">
            <w:pPr>
              <w:pStyle w:val="TableParagraph"/>
              <w:spacing w:before="24" w:line="264" w:lineRule="exact"/>
              <w:ind w:left="126"/>
              <w:jc w:val="center"/>
              <w:rPr>
                <w:bCs/>
              </w:rPr>
            </w:pPr>
            <w:r w:rsidRPr="006A10D4">
              <w:t xml:space="preserve">Introduction to </w:t>
            </w:r>
            <w:r w:rsidR="006A10D4" w:rsidRPr="006A10D4">
              <w:t>Time value of money</w:t>
            </w:r>
            <w:r w:rsidR="00FD1632">
              <w:t>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079E565" w14:textId="3F5E4965" w:rsidR="00D73DAB" w:rsidRDefault="00D73DAB" w:rsidP="00D73DAB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42BEF93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3694" w:type="dxa"/>
            <w:vAlign w:val="center"/>
          </w:tcPr>
          <w:p w14:paraId="7492899B" w14:textId="5D1DED8D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B5E9C8" w14:textId="77777777" w:rsidR="00D73DAB" w:rsidRDefault="00D73DAB" w:rsidP="00D73DAB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1D67BD7" w14:textId="77777777" w:rsidR="00D73DAB" w:rsidRDefault="00D73DAB" w:rsidP="00D73DAB">
            <w:pPr>
              <w:pStyle w:val="TableParagraph"/>
              <w:jc w:val="center"/>
            </w:pPr>
          </w:p>
        </w:tc>
      </w:tr>
      <w:tr w:rsidR="00FD1632" w14:paraId="1AFD3947" w14:textId="77777777" w:rsidTr="00E776B9">
        <w:trPr>
          <w:trHeight w:val="820"/>
        </w:trPr>
        <w:tc>
          <w:tcPr>
            <w:tcW w:w="571" w:type="dxa"/>
            <w:vAlign w:val="center"/>
          </w:tcPr>
          <w:p w14:paraId="5C74D601" w14:textId="682C1495" w:rsidR="00FD1632" w:rsidRDefault="00FD1632" w:rsidP="00FD1632">
            <w:pPr>
              <w:pStyle w:val="TableParagraph"/>
              <w:spacing w:before="155"/>
              <w:ind w:left="29" w:right="7"/>
              <w:jc w:val="center"/>
            </w:pPr>
            <w:r>
              <w:t>8</w:t>
            </w:r>
          </w:p>
        </w:tc>
        <w:tc>
          <w:tcPr>
            <w:tcW w:w="1127" w:type="dxa"/>
            <w:vAlign w:val="center"/>
          </w:tcPr>
          <w:p w14:paraId="0942C2A0" w14:textId="7E1E945B" w:rsidR="00FD1632" w:rsidRDefault="00FD1632" w:rsidP="00FD1632">
            <w:pPr>
              <w:pStyle w:val="TableParagraph"/>
              <w:jc w:val="center"/>
            </w:pPr>
            <w:r>
              <w:t>26-05-2025</w:t>
            </w:r>
          </w:p>
        </w:tc>
        <w:tc>
          <w:tcPr>
            <w:tcW w:w="3559" w:type="dxa"/>
            <w:vAlign w:val="center"/>
          </w:tcPr>
          <w:p w14:paraId="61313AEE" w14:textId="2CAF952D" w:rsidR="00FD1632" w:rsidRPr="006A10D4" w:rsidRDefault="00FD1632" w:rsidP="00FD1632">
            <w:pPr>
              <w:pStyle w:val="TableParagraph"/>
              <w:spacing w:before="24" w:line="264" w:lineRule="exact"/>
              <w:ind w:left="126"/>
              <w:jc w:val="center"/>
            </w:pPr>
            <w:r w:rsidRPr="006A10D4">
              <w:t>Problems based on Simple interest &amp; Compound inte</w:t>
            </w:r>
            <w:r>
              <w:t>rest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8AEAF40" w14:textId="0D44D53B" w:rsidR="00FD1632" w:rsidRP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  <w:rPr>
                <w:b/>
                <w:bCs/>
                <w:spacing w:val="-5"/>
              </w:rPr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860E9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1EA25E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  <w:vAlign w:val="center"/>
          </w:tcPr>
          <w:p w14:paraId="1EBDA6A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CAE246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FB8AE22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05830147" w14:textId="77777777" w:rsidTr="006B3461">
        <w:trPr>
          <w:trHeight w:val="693"/>
        </w:trPr>
        <w:tc>
          <w:tcPr>
            <w:tcW w:w="571" w:type="dxa"/>
            <w:vAlign w:val="center"/>
          </w:tcPr>
          <w:p w14:paraId="5DAFF4D7" w14:textId="6E27FC7B" w:rsidR="00FD1632" w:rsidRDefault="00FD1632" w:rsidP="00FD1632">
            <w:pPr>
              <w:pStyle w:val="TableParagraph"/>
              <w:ind w:left="29"/>
              <w:jc w:val="center"/>
            </w:pPr>
            <w:r>
              <w:t>9</w:t>
            </w:r>
          </w:p>
        </w:tc>
        <w:tc>
          <w:tcPr>
            <w:tcW w:w="1127" w:type="dxa"/>
            <w:vAlign w:val="center"/>
          </w:tcPr>
          <w:p w14:paraId="4250C1EF" w14:textId="22B59260" w:rsidR="00FD1632" w:rsidRDefault="00FD1632" w:rsidP="00FD1632">
            <w:pPr>
              <w:pStyle w:val="TableParagraph"/>
              <w:jc w:val="center"/>
            </w:pPr>
            <w:r>
              <w:t>28-05-2025</w:t>
            </w:r>
          </w:p>
        </w:tc>
        <w:tc>
          <w:tcPr>
            <w:tcW w:w="3559" w:type="dxa"/>
            <w:vAlign w:val="center"/>
          </w:tcPr>
          <w:p w14:paraId="2F2CC1E5" w14:textId="6AF46775" w:rsidR="00FD1632" w:rsidRPr="006A10D4" w:rsidRDefault="00FD1632" w:rsidP="00FD1632">
            <w:pPr>
              <w:pStyle w:val="TableParagraph"/>
              <w:spacing w:before="16" w:line="254" w:lineRule="auto"/>
              <w:ind w:left="126" w:right="157"/>
            </w:pPr>
            <w:r w:rsidRPr="006A10D4">
              <w:t xml:space="preserve">Problems based on Future value of single cash flow &amp; annuity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3174063" w14:textId="08D79442" w:rsidR="00FD1632" w:rsidRDefault="00FD1632" w:rsidP="00FD1632">
            <w:pPr>
              <w:pStyle w:val="TableParagraph"/>
              <w:spacing w:before="5"/>
              <w:ind w:left="45" w:right="23"/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933D24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417EF1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53B859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780DBF4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222AF8B9" w14:textId="77777777" w:rsidTr="006B3461">
        <w:trPr>
          <w:trHeight w:val="700"/>
        </w:trPr>
        <w:tc>
          <w:tcPr>
            <w:tcW w:w="571" w:type="dxa"/>
            <w:vAlign w:val="center"/>
          </w:tcPr>
          <w:p w14:paraId="323A4214" w14:textId="35A5C1D3" w:rsidR="00FD1632" w:rsidRDefault="00FD1632" w:rsidP="00FD1632">
            <w:pPr>
              <w:pStyle w:val="TableParagraph"/>
              <w:ind w:left="29"/>
              <w:jc w:val="center"/>
            </w:pPr>
            <w:r>
              <w:t>10</w:t>
            </w:r>
          </w:p>
        </w:tc>
        <w:tc>
          <w:tcPr>
            <w:tcW w:w="1127" w:type="dxa"/>
            <w:vAlign w:val="center"/>
          </w:tcPr>
          <w:p w14:paraId="0005C818" w14:textId="0F3D9108" w:rsidR="00FD1632" w:rsidRDefault="00FD1632" w:rsidP="00FD1632">
            <w:pPr>
              <w:pStyle w:val="TableParagraph"/>
              <w:jc w:val="center"/>
            </w:pPr>
            <w:r>
              <w:t>28-05-2025</w:t>
            </w:r>
          </w:p>
        </w:tc>
        <w:tc>
          <w:tcPr>
            <w:tcW w:w="3559" w:type="dxa"/>
            <w:vAlign w:val="center"/>
          </w:tcPr>
          <w:p w14:paraId="78D9F77D" w14:textId="406D97C8" w:rsidR="00FD1632" w:rsidRPr="006A10D4" w:rsidRDefault="00FD1632" w:rsidP="00FD1632">
            <w:pPr>
              <w:pStyle w:val="TableParagraph"/>
              <w:spacing w:before="1" w:line="261" w:lineRule="auto"/>
              <w:jc w:val="center"/>
            </w:pPr>
            <w:r w:rsidRPr="006A10D4">
              <w:t>Problems based on Present value and discounting-present value of single cash flow, annuity &amp; perpetuity.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CF86E25" w14:textId="3EF8E299" w:rsidR="00FD1632" w:rsidRDefault="00FD1632" w:rsidP="00FD1632">
            <w:pPr>
              <w:pStyle w:val="TableParagraph"/>
              <w:spacing w:line="242" w:lineRule="exact"/>
              <w:ind w:left="45"/>
              <w:jc w:val="center"/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9A0817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D92BD6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17984E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DEC028F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3AF3EE7" w14:textId="77777777" w:rsidTr="006B3461">
        <w:trPr>
          <w:trHeight w:val="688"/>
        </w:trPr>
        <w:tc>
          <w:tcPr>
            <w:tcW w:w="571" w:type="dxa"/>
            <w:vAlign w:val="center"/>
          </w:tcPr>
          <w:p w14:paraId="5125F383" w14:textId="10F25938" w:rsidR="00FD1632" w:rsidRDefault="00FD1632" w:rsidP="00FD1632">
            <w:pPr>
              <w:pStyle w:val="TableParagraph"/>
              <w:ind w:left="29"/>
              <w:jc w:val="center"/>
            </w:pPr>
            <w:r>
              <w:t>11</w:t>
            </w:r>
          </w:p>
        </w:tc>
        <w:tc>
          <w:tcPr>
            <w:tcW w:w="1127" w:type="dxa"/>
            <w:vAlign w:val="center"/>
          </w:tcPr>
          <w:p w14:paraId="37FBBEC3" w14:textId="340E8808" w:rsidR="00FD1632" w:rsidRDefault="00FD1632" w:rsidP="00FD1632">
            <w:pPr>
              <w:pStyle w:val="TableParagraph"/>
              <w:jc w:val="center"/>
            </w:pPr>
            <w:r>
              <w:t>02-06-2025</w:t>
            </w:r>
          </w:p>
        </w:tc>
        <w:tc>
          <w:tcPr>
            <w:tcW w:w="3559" w:type="dxa"/>
            <w:vAlign w:val="center"/>
          </w:tcPr>
          <w:p w14:paraId="4FD204F9" w14:textId="10770F02" w:rsidR="00FD1632" w:rsidRPr="006A10D4" w:rsidRDefault="00FD1632" w:rsidP="00FD1632">
            <w:pPr>
              <w:pStyle w:val="TableParagraph"/>
              <w:spacing w:before="1" w:line="261" w:lineRule="auto"/>
              <w:jc w:val="center"/>
            </w:pPr>
            <w:r w:rsidRPr="006A10D4">
              <w:t>problems based on Capital recovery factor &amp; loan amortization schedule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47159EE5" w14:textId="1A6739B5" w:rsidR="00FD1632" w:rsidRDefault="00FD1632" w:rsidP="00FD1632">
            <w:pPr>
              <w:pStyle w:val="TableParagraph"/>
              <w:spacing w:line="242" w:lineRule="exact"/>
              <w:ind w:left="45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37D9A4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49341A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04B34B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031D9B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379689E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B5FFBCA" w14:textId="77777777" w:rsidTr="006B3461">
        <w:trPr>
          <w:trHeight w:val="688"/>
        </w:trPr>
        <w:tc>
          <w:tcPr>
            <w:tcW w:w="571" w:type="dxa"/>
            <w:vAlign w:val="center"/>
          </w:tcPr>
          <w:p w14:paraId="1C550FC7" w14:textId="2C856982" w:rsidR="00FD1632" w:rsidRDefault="00FD1632" w:rsidP="00FD1632">
            <w:pPr>
              <w:pStyle w:val="TableParagraph"/>
              <w:ind w:left="29"/>
              <w:jc w:val="center"/>
            </w:pPr>
            <w:r>
              <w:t>12</w:t>
            </w:r>
          </w:p>
        </w:tc>
        <w:tc>
          <w:tcPr>
            <w:tcW w:w="1127" w:type="dxa"/>
            <w:vAlign w:val="center"/>
          </w:tcPr>
          <w:p w14:paraId="064B0416" w14:textId="152D6876" w:rsidR="00FD1632" w:rsidRDefault="00FD1632" w:rsidP="00FD1632">
            <w:pPr>
              <w:pStyle w:val="TableParagraph"/>
              <w:jc w:val="center"/>
            </w:pPr>
            <w:r>
              <w:t>02-06-2025</w:t>
            </w:r>
          </w:p>
        </w:tc>
        <w:tc>
          <w:tcPr>
            <w:tcW w:w="3559" w:type="dxa"/>
            <w:vAlign w:val="center"/>
          </w:tcPr>
          <w:p w14:paraId="06E87BB7" w14:textId="428786C2" w:rsidR="00FD1632" w:rsidRPr="006A10D4" w:rsidRDefault="00FD1632" w:rsidP="00FD1632">
            <w:pPr>
              <w:pStyle w:val="TableParagraph"/>
              <w:spacing w:before="1" w:line="261" w:lineRule="auto"/>
              <w:jc w:val="center"/>
            </w:pPr>
            <w:r w:rsidRPr="006A10D4">
              <w:t>problems based on Capital recovery factor &amp; loan amortization schedule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FDEC60B" w14:textId="00B3FB3D" w:rsidR="00FD1632" w:rsidRDefault="00FD1632" w:rsidP="00FD1632">
            <w:pPr>
              <w:pStyle w:val="TableParagraph"/>
              <w:spacing w:line="242" w:lineRule="exact"/>
              <w:ind w:left="45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0604E1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99FB33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EAC664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6DBBAD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69A5FF5" w14:textId="77777777" w:rsidR="00FD1632" w:rsidRDefault="00FD1632" w:rsidP="00FD1632">
            <w:pPr>
              <w:pStyle w:val="TableParagraph"/>
              <w:jc w:val="center"/>
            </w:pPr>
          </w:p>
        </w:tc>
      </w:tr>
    </w:tbl>
    <w:p w14:paraId="588CE3C9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00B6FA3" w14:textId="77777777" w:rsidR="00FF5653" w:rsidRDefault="00FF5653" w:rsidP="000154B2">
      <w:pPr>
        <w:jc w:val="center"/>
        <w:rPr>
          <w:b/>
          <w:sz w:val="20"/>
        </w:rPr>
      </w:pPr>
    </w:p>
    <w:p w14:paraId="41C67CFB" w14:textId="77777777" w:rsidR="00FF5653" w:rsidRDefault="00FF5653" w:rsidP="000154B2">
      <w:pPr>
        <w:spacing w:before="64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0"/>
        <w:gridCol w:w="1106"/>
        <w:gridCol w:w="3495"/>
        <w:gridCol w:w="1414"/>
        <w:gridCol w:w="693"/>
        <w:gridCol w:w="1222"/>
        <w:gridCol w:w="3627"/>
        <w:gridCol w:w="1134"/>
        <w:gridCol w:w="1943"/>
      </w:tblGrid>
      <w:tr w:rsidR="00FF5653" w14:paraId="2E395A4A" w14:textId="77777777" w:rsidTr="00710312">
        <w:trPr>
          <w:trHeight w:val="278"/>
        </w:trPr>
        <w:tc>
          <w:tcPr>
            <w:tcW w:w="15194" w:type="dxa"/>
            <w:gridSpan w:val="9"/>
          </w:tcPr>
          <w:p w14:paraId="76B58EEF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FD1632" w14:paraId="457A3DDD" w14:textId="77777777" w:rsidTr="00E3187F">
        <w:trPr>
          <w:trHeight w:val="650"/>
        </w:trPr>
        <w:tc>
          <w:tcPr>
            <w:tcW w:w="560" w:type="dxa"/>
            <w:vAlign w:val="center"/>
          </w:tcPr>
          <w:p w14:paraId="48702AD4" w14:textId="43E49873" w:rsidR="00FD1632" w:rsidRDefault="00FD1632" w:rsidP="00FD1632">
            <w:pPr>
              <w:pStyle w:val="TableParagraph"/>
              <w:ind w:left="29"/>
              <w:jc w:val="center"/>
            </w:pPr>
            <w:r>
              <w:t>13</w:t>
            </w:r>
          </w:p>
        </w:tc>
        <w:tc>
          <w:tcPr>
            <w:tcW w:w="1106" w:type="dxa"/>
            <w:vAlign w:val="center"/>
          </w:tcPr>
          <w:p w14:paraId="1227DE29" w14:textId="6587A7B7" w:rsidR="00FD1632" w:rsidRDefault="00FD1632" w:rsidP="00FD1632">
            <w:pPr>
              <w:pStyle w:val="TableParagraph"/>
              <w:jc w:val="center"/>
            </w:pPr>
            <w:r>
              <w:t>04-06-2025</w:t>
            </w:r>
          </w:p>
        </w:tc>
        <w:tc>
          <w:tcPr>
            <w:tcW w:w="3495" w:type="dxa"/>
            <w:vAlign w:val="center"/>
          </w:tcPr>
          <w:p w14:paraId="10A3E3C3" w14:textId="65219324" w:rsidR="00FD1632" w:rsidRPr="00BA27E2" w:rsidRDefault="00FD1632" w:rsidP="00FD1632">
            <w:pPr>
              <w:pStyle w:val="TableParagraph"/>
              <w:tabs>
                <w:tab w:val="left" w:pos="2225"/>
                <w:tab w:val="left" w:pos="3260"/>
              </w:tabs>
              <w:spacing w:before="20"/>
              <w:ind w:left="126" w:right="96"/>
              <w:jc w:val="center"/>
              <w:rPr>
                <w:sz w:val="24"/>
              </w:rPr>
            </w:pPr>
            <w:r w:rsidRPr="00BA27E2">
              <w:t>Introduction to Long term sources of Finance &amp; Cost of Capital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7A657093" w14:textId="04CDEFB3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209CB53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36E08B3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5F48C7F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62B4D09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4636F5A3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36E12713" w14:textId="77777777" w:rsidTr="00E3187F">
        <w:trPr>
          <w:trHeight w:val="347"/>
        </w:trPr>
        <w:tc>
          <w:tcPr>
            <w:tcW w:w="560" w:type="dxa"/>
            <w:vAlign w:val="center"/>
          </w:tcPr>
          <w:p w14:paraId="7DA42458" w14:textId="6F974726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14</w:t>
            </w:r>
          </w:p>
        </w:tc>
        <w:tc>
          <w:tcPr>
            <w:tcW w:w="1106" w:type="dxa"/>
            <w:vAlign w:val="center"/>
          </w:tcPr>
          <w:p w14:paraId="1D1334BD" w14:textId="7BF738BF" w:rsidR="00FD1632" w:rsidRDefault="00FD1632" w:rsidP="00FD1632">
            <w:pPr>
              <w:pStyle w:val="TableParagraph"/>
              <w:jc w:val="center"/>
            </w:pPr>
            <w:r>
              <w:t>04-06-2025</w:t>
            </w:r>
          </w:p>
        </w:tc>
        <w:tc>
          <w:tcPr>
            <w:tcW w:w="3495" w:type="dxa"/>
            <w:vAlign w:val="center"/>
          </w:tcPr>
          <w:p w14:paraId="04DAF860" w14:textId="38ABC26C" w:rsidR="00FD1632" w:rsidRPr="00BA27E2" w:rsidRDefault="00FD1632" w:rsidP="00FD1632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 w:rsidRPr="00BA27E2">
              <w:t>Shares- Debentures- Term loans and deferred credit Lease financing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5F7739D0" w14:textId="4F5A9DD3" w:rsidR="00FD1632" w:rsidRDefault="00FD1632" w:rsidP="00FD1632">
            <w:pPr>
              <w:pStyle w:val="TableParagraph"/>
              <w:spacing w:before="4"/>
              <w:ind w:left="45" w:right="23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7BF1D09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06DBACD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3481628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62ADD35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4192C6CB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01A91F2F" w14:textId="77777777" w:rsidTr="00E3187F">
        <w:trPr>
          <w:trHeight w:val="369"/>
        </w:trPr>
        <w:tc>
          <w:tcPr>
            <w:tcW w:w="560" w:type="dxa"/>
            <w:vAlign w:val="center"/>
          </w:tcPr>
          <w:p w14:paraId="76A4C8C2" w14:textId="463B659A" w:rsidR="00FD1632" w:rsidRDefault="00FD1632" w:rsidP="00FD1632">
            <w:pPr>
              <w:pStyle w:val="TableParagraph"/>
              <w:spacing w:before="245"/>
              <w:ind w:left="29"/>
              <w:jc w:val="center"/>
            </w:pPr>
            <w:r>
              <w:t>15</w:t>
            </w:r>
          </w:p>
        </w:tc>
        <w:tc>
          <w:tcPr>
            <w:tcW w:w="1106" w:type="dxa"/>
            <w:vAlign w:val="center"/>
          </w:tcPr>
          <w:p w14:paraId="2AB6B7E8" w14:textId="26E3E7D2" w:rsidR="00FD1632" w:rsidRDefault="00FD1632" w:rsidP="00FD1632">
            <w:pPr>
              <w:pStyle w:val="TableParagraph"/>
              <w:jc w:val="center"/>
            </w:pPr>
            <w:r>
              <w:t>09-06-2025</w:t>
            </w:r>
          </w:p>
        </w:tc>
        <w:tc>
          <w:tcPr>
            <w:tcW w:w="3495" w:type="dxa"/>
            <w:vAlign w:val="center"/>
          </w:tcPr>
          <w:p w14:paraId="3EBA1BD1" w14:textId="201A61BD" w:rsidR="00FD1632" w:rsidRPr="00BA27E2" w:rsidRDefault="00FD1632" w:rsidP="00FD1632">
            <w:pPr>
              <w:pStyle w:val="TableParagraph"/>
              <w:spacing w:before="131"/>
              <w:ind w:left="126" w:right="157"/>
              <w:jc w:val="center"/>
              <w:rPr>
                <w:sz w:val="24"/>
              </w:rPr>
            </w:pPr>
            <w:r w:rsidRPr="00BA27E2">
              <w:t>Hybrid financing- Venture Capital-Angel investing- private equity- Crowd funding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04CA0748" w14:textId="415FE490" w:rsidR="00FD1632" w:rsidRDefault="00FD1632" w:rsidP="00FD1632">
            <w:pPr>
              <w:pStyle w:val="TableParagraph"/>
              <w:spacing w:before="4"/>
              <w:ind w:left="45" w:right="23"/>
              <w:jc w:val="center"/>
            </w:pPr>
            <w:r>
              <w:t xml:space="preserve"> </w:t>
            </w: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55860D47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12B8388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405C934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A8B635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106EB1D6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2C2E0525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501E09A4" w14:textId="2FBC44B7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16</w:t>
            </w:r>
          </w:p>
        </w:tc>
        <w:tc>
          <w:tcPr>
            <w:tcW w:w="1106" w:type="dxa"/>
            <w:vAlign w:val="center"/>
          </w:tcPr>
          <w:p w14:paraId="2B64C1EE" w14:textId="27F5EF88" w:rsidR="00FD1632" w:rsidRDefault="00FD1632" w:rsidP="00FD1632">
            <w:pPr>
              <w:pStyle w:val="TableParagraph"/>
              <w:jc w:val="center"/>
            </w:pPr>
            <w:r>
              <w:t>09-06-2025</w:t>
            </w:r>
          </w:p>
        </w:tc>
        <w:tc>
          <w:tcPr>
            <w:tcW w:w="3495" w:type="dxa"/>
            <w:vAlign w:val="center"/>
          </w:tcPr>
          <w:p w14:paraId="5370953C" w14:textId="0C6FDCE5" w:rsidR="00FD1632" w:rsidRPr="00BA27E2" w:rsidRDefault="00FD1632" w:rsidP="00FD1632">
            <w:pPr>
              <w:pStyle w:val="TableParagraph"/>
              <w:ind w:left="126"/>
              <w:jc w:val="center"/>
            </w:pPr>
            <w:r w:rsidRPr="00BA27E2">
              <w:t>Problem based on Components and computation of cost of capital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211A0D78" w14:textId="75BBE324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7F8372E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70DD197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6D26873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7A1EA14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41EC9BD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6566EE1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7120B0F4" w14:textId="25C72BF6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17</w:t>
            </w:r>
          </w:p>
        </w:tc>
        <w:tc>
          <w:tcPr>
            <w:tcW w:w="1106" w:type="dxa"/>
            <w:vAlign w:val="center"/>
          </w:tcPr>
          <w:p w14:paraId="0E3181D2" w14:textId="2143BC6B" w:rsidR="00FD1632" w:rsidRDefault="00FD1632" w:rsidP="00FD1632">
            <w:pPr>
              <w:pStyle w:val="TableParagraph"/>
              <w:jc w:val="center"/>
            </w:pPr>
            <w:r>
              <w:t>11-06-2025</w:t>
            </w:r>
          </w:p>
        </w:tc>
        <w:tc>
          <w:tcPr>
            <w:tcW w:w="3495" w:type="dxa"/>
            <w:vAlign w:val="center"/>
          </w:tcPr>
          <w:p w14:paraId="1C4E0E76" w14:textId="0A7A75F3" w:rsidR="00FD1632" w:rsidRPr="00BA27E2" w:rsidRDefault="00FD1632" w:rsidP="00FD1632">
            <w:pPr>
              <w:pStyle w:val="TableParagraph"/>
              <w:ind w:left="126"/>
              <w:jc w:val="center"/>
            </w:pPr>
            <w:r w:rsidRPr="00BA27E2">
              <w:t>Problem based on Cost of debentures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798D8F0B" w14:textId="35CD2D27" w:rsidR="00FD1632" w:rsidRPr="00C24C6D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46B5927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3EC056E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73D322A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5E4493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21DA7F68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D55C207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0284EAEA" w14:textId="1EBD355D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18</w:t>
            </w:r>
          </w:p>
        </w:tc>
        <w:tc>
          <w:tcPr>
            <w:tcW w:w="1106" w:type="dxa"/>
            <w:vAlign w:val="center"/>
          </w:tcPr>
          <w:p w14:paraId="4034C669" w14:textId="4A96771C" w:rsidR="00FD1632" w:rsidRDefault="00FD1632" w:rsidP="00FD1632">
            <w:pPr>
              <w:pStyle w:val="TableParagraph"/>
              <w:jc w:val="center"/>
            </w:pPr>
            <w:r>
              <w:t>11-06-2025</w:t>
            </w:r>
          </w:p>
        </w:tc>
        <w:tc>
          <w:tcPr>
            <w:tcW w:w="3495" w:type="dxa"/>
            <w:vAlign w:val="center"/>
          </w:tcPr>
          <w:p w14:paraId="43AC74DA" w14:textId="3E017224" w:rsidR="00FD1632" w:rsidRPr="00BA27E2" w:rsidRDefault="00FD1632" w:rsidP="00FD1632">
            <w:pPr>
              <w:pStyle w:val="TableParagraph"/>
              <w:ind w:left="126"/>
              <w:jc w:val="center"/>
            </w:pPr>
            <w:r w:rsidRPr="00BA27E2">
              <w:t>Problem based on Cost of debentures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4A0B9D58" w14:textId="35ECED92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3AA0241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2C96630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2060B12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878B07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91748F0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29F9D386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19D7CC45" w14:textId="656CE220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19</w:t>
            </w:r>
          </w:p>
        </w:tc>
        <w:tc>
          <w:tcPr>
            <w:tcW w:w="1106" w:type="dxa"/>
            <w:vAlign w:val="center"/>
          </w:tcPr>
          <w:p w14:paraId="06C43874" w14:textId="33C179DE" w:rsidR="00FD1632" w:rsidRDefault="00FD1632" w:rsidP="00FD1632">
            <w:pPr>
              <w:pStyle w:val="TableParagraph"/>
              <w:jc w:val="center"/>
            </w:pPr>
            <w:r>
              <w:t>16-06-2025</w:t>
            </w:r>
          </w:p>
        </w:tc>
        <w:tc>
          <w:tcPr>
            <w:tcW w:w="3495" w:type="dxa"/>
            <w:vAlign w:val="center"/>
          </w:tcPr>
          <w:p w14:paraId="30B67543" w14:textId="17EF9F24" w:rsidR="00FD1632" w:rsidRPr="00BA27E2" w:rsidRDefault="00FD1632" w:rsidP="00FD1632">
            <w:pPr>
              <w:pStyle w:val="TableParagraph"/>
              <w:ind w:left="126"/>
              <w:jc w:val="center"/>
            </w:pPr>
            <w:r w:rsidRPr="00BA27E2">
              <w:t>Problem based on Cost of term loans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62BD4AE1" w14:textId="7319CC89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12EE74C7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6102C45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42342E5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66E220B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C0EAC6F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3F71BBC0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78D3F520" w14:textId="11A8CA12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20</w:t>
            </w:r>
          </w:p>
        </w:tc>
        <w:tc>
          <w:tcPr>
            <w:tcW w:w="1106" w:type="dxa"/>
            <w:vAlign w:val="center"/>
          </w:tcPr>
          <w:p w14:paraId="766FB29A" w14:textId="6AE20292" w:rsidR="00FD1632" w:rsidRDefault="00FD1632" w:rsidP="00FD1632">
            <w:pPr>
              <w:pStyle w:val="TableParagraph"/>
              <w:jc w:val="center"/>
            </w:pPr>
            <w:r>
              <w:t>16-06-2025</w:t>
            </w:r>
          </w:p>
        </w:tc>
        <w:tc>
          <w:tcPr>
            <w:tcW w:w="3495" w:type="dxa"/>
            <w:vAlign w:val="center"/>
          </w:tcPr>
          <w:p w14:paraId="3623AB91" w14:textId="6873158B" w:rsidR="00FD1632" w:rsidRDefault="00FD1632" w:rsidP="00FD1632">
            <w:pPr>
              <w:pStyle w:val="TableParagraph"/>
              <w:ind w:left="126"/>
              <w:jc w:val="center"/>
            </w:pPr>
            <w:r>
              <w:t xml:space="preserve">Problem based on </w:t>
            </w:r>
            <w:r w:rsidRPr="00403A24">
              <w:t>cost of preferential capital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1179A9A1" w14:textId="55B1BAE7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036D31B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0F1859F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343F826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37AECC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1DD9968F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092FA9C9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0057FF6E" w14:textId="64B45DB5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21</w:t>
            </w:r>
          </w:p>
        </w:tc>
        <w:tc>
          <w:tcPr>
            <w:tcW w:w="1106" w:type="dxa"/>
            <w:vAlign w:val="center"/>
          </w:tcPr>
          <w:p w14:paraId="4AEED38F" w14:textId="0546CE7F" w:rsidR="00FD1632" w:rsidRDefault="00FD1632" w:rsidP="00FD1632">
            <w:pPr>
              <w:pStyle w:val="TableParagraph"/>
              <w:jc w:val="center"/>
            </w:pPr>
            <w:r>
              <w:t>18-06-2025</w:t>
            </w:r>
          </w:p>
        </w:tc>
        <w:tc>
          <w:tcPr>
            <w:tcW w:w="3495" w:type="dxa"/>
            <w:vAlign w:val="center"/>
          </w:tcPr>
          <w:p w14:paraId="4737026C" w14:textId="0ED99517" w:rsidR="00FD1632" w:rsidRDefault="00FD1632" w:rsidP="00FD1632">
            <w:pPr>
              <w:pStyle w:val="TableParagraph"/>
              <w:ind w:left="126"/>
              <w:jc w:val="center"/>
            </w:pPr>
            <w:r>
              <w:t xml:space="preserve">Problem based on </w:t>
            </w:r>
            <w:r w:rsidRPr="00403A24">
              <w:t>cost of equity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2464B98F" w14:textId="4EE298A7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472F720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023535A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4E59193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4B295E59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D15677C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7CB57D0" w14:textId="77777777" w:rsidTr="000C4CCE">
        <w:trPr>
          <w:trHeight w:val="616"/>
        </w:trPr>
        <w:tc>
          <w:tcPr>
            <w:tcW w:w="560" w:type="dxa"/>
            <w:vAlign w:val="center"/>
          </w:tcPr>
          <w:p w14:paraId="048516B9" w14:textId="4A096F76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22</w:t>
            </w:r>
          </w:p>
        </w:tc>
        <w:tc>
          <w:tcPr>
            <w:tcW w:w="1106" w:type="dxa"/>
            <w:vAlign w:val="center"/>
          </w:tcPr>
          <w:p w14:paraId="00C565E4" w14:textId="69BB9E8A" w:rsidR="00FD1632" w:rsidRDefault="00FD1632" w:rsidP="00FD1632">
            <w:pPr>
              <w:pStyle w:val="TableParagraph"/>
              <w:jc w:val="center"/>
            </w:pPr>
            <w:r>
              <w:t>18-06-2025</w:t>
            </w:r>
          </w:p>
        </w:tc>
        <w:tc>
          <w:tcPr>
            <w:tcW w:w="3495" w:type="dxa"/>
            <w:vAlign w:val="center"/>
          </w:tcPr>
          <w:p w14:paraId="2FE29586" w14:textId="23961C5E" w:rsidR="00FD1632" w:rsidRDefault="00FD1632" w:rsidP="00FD1632">
            <w:pPr>
              <w:pStyle w:val="TableParagraph"/>
              <w:ind w:left="126"/>
              <w:jc w:val="center"/>
            </w:pPr>
            <w:r w:rsidRPr="00403A24">
              <w:t>Dividend discounting and CAPM model</w:t>
            </w:r>
            <w:r>
              <w:t xml:space="preserve"> </w:t>
            </w:r>
            <w:r w:rsidRPr="00403A24">
              <w:t xml:space="preserve">- </w:t>
            </w:r>
            <w:r>
              <w:t xml:space="preserve">Problem based on </w:t>
            </w:r>
            <w:r w:rsidRPr="00403A24">
              <w:t>Cost of retained earnings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228F0A47" w14:textId="1D8E044E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648A078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1E50351B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0612014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7BC7208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21370BC5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00FEDA3" w14:textId="77777777" w:rsidTr="00A44D2B">
        <w:trPr>
          <w:trHeight w:val="616"/>
        </w:trPr>
        <w:tc>
          <w:tcPr>
            <w:tcW w:w="560" w:type="dxa"/>
            <w:vAlign w:val="center"/>
          </w:tcPr>
          <w:p w14:paraId="1E2965DC" w14:textId="794C2D97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23</w:t>
            </w:r>
          </w:p>
        </w:tc>
        <w:tc>
          <w:tcPr>
            <w:tcW w:w="1106" w:type="dxa"/>
          </w:tcPr>
          <w:p w14:paraId="35357C9E" w14:textId="4B00A506" w:rsidR="00FD1632" w:rsidRDefault="00FD1632" w:rsidP="00FD1632">
            <w:pPr>
              <w:pStyle w:val="TableParagraph"/>
              <w:jc w:val="center"/>
            </w:pPr>
            <w:r>
              <w:t>23</w:t>
            </w:r>
            <w:r w:rsidRPr="00D33B3E">
              <w:t>-06-2025</w:t>
            </w:r>
          </w:p>
        </w:tc>
        <w:tc>
          <w:tcPr>
            <w:tcW w:w="3495" w:type="dxa"/>
            <w:vAlign w:val="center"/>
          </w:tcPr>
          <w:p w14:paraId="5FFA8F1D" w14:textId="27E748B0" w:rsidR="00FD1632" w:rsidRDefault="00FD1632" w:rsidP="00FD1632">
            <w:pPr>
              <w:pStyle w:val="TableParagraph"/>
              <w:ind w:left="126"/>
              <w:jc w:val="center"/>
            </w:pPr>
            <w:r>
              <w:t xml:space="preserve">Problem based on </w:t>
            </w:r>
            <w:r w:rsidRPr="00403A24">
              <w:t>Determination of Weighted average cost of capital (WACC)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2A5143F2" w14:textId="660715F5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0AA870C9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7AFB88A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1EB5C93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EF4B0A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4C28B0B5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D149BEA" w14:textId="77777777" w:rsidTr="00A44D2B">
        <w:trPr>
          <w:trHeight w:val="616"/>
        </w:trPr>
        <w:tc>
          <w:tcPr>
            <w:tcW w:w="560" w:type="dxa"/>
            <w:vAlign w:val="center"/>
          </w:tcPr>
          <w:p w14:paraId="410E09A3" w14:textId="741DC49F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24</w:t>
            </w:r>
          </w:p>
        </w:tc>
        <w:tc>
          <w:tcPr>
            <w:tcW w:w="1106" w:type="dxa"/>
          </w:tcPr>
          <w:p w14:paraId="52949B57" w14:textId="4D230111" w:rsidR="00FD1632" w:rsidRDefault="00FD1632" w:rsidP="00FD1632">
            <w:pPr>
              <w:pStyle w:val="TableParagraph"/>
              <w:jc w:val="center"/>
            </w:pPr>
            <w:r>
              <w:t>23</w:t>
            </w:r>
            <w:r w:rsidRPr="00D33B3E">
              <w:t>-06-2025</w:t>
            </w:r>
          </w:p>
        </w:tc>
        <w:tc>
          <w:tcPr>
            <w:tcW w:w="3495" w:type="dxa"/>
            <w:vAlign w:val="center"/>
          </w:tcPr>
          <w:p w14:paraId="2A182C61" w14:textId="0D8B765B" w:rsidR="00FD1632" w:rsidRDefault="00FD1632" w:rsidP="00FD1632">
            <w:pPr>
              <w:pStyle w:val="TableParagraph"/>
              <w:ind w:left="126"/>
              <w:jc w:val="center"/>
            </w:pPr>
            <w:r>
              <w:t xml:space="preserve">Problem based on </w:t>
            </w:r>
            <w:r w:rsidRPr="00403A24">
              <w:t>Determination of Weighted average cost of capital (WACC)</w:t>
            </w:r>
          </w:p>
        </w:tc>
        <w:tc>
          <w:tcPr>
            <w:tcW w:w="1414" w:type="dxa"/>
            <w:tcBorders>
              <w:right w:val="double" w:sz="6" w:space="0" w:color="000000"/>
            </w:tcBorders>
            <w:vAlign w:val="center"/>
          </w:tcPr>
          <w:p w14:paraId="7C6B3B8F" w14:textId="73F80667" w:rsidR="00FD1632" w:rsidRDefault="00FD1632" w:rsidP="00FD1632">
            <w:pPr>
              <w:pStyle w:val="TableParagraph"/>
              <w:spacing w:line="243" w:lineRule="exact"/>
              <w:ind w:left="45" w:right="23"/>
              <w:jc w:val="center"/>
            </w:pPr>
            <w:r>
              <w:t>Chalk n Talk</w:t>
            </w:r>
          </w:p>
        </w:tc>
        <w:tc>
          <w:tcPr>
            <w:tcW w:w="693" w:type="dxa"/>
            <w:tcBorders>
              <w:left w:val="double" w:sz="6" w:space="0" w:color="000000"/>
            </w:tcBorders>
          </w:tcPr>
          <w:p w14:paraId="38D8D13D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22" w:type="dxa"/>
          </w:tcPr>
          <w:p w14:paraId="70DFE76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27" w:type="dxa"/>
          </w:tcPr>
          <w:p w14:paraId="58BD36E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6DEF354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43" w:type="dxa"/>
          </w:tcPr>
          <w:p w14:paraId="0CDB889D" w14:textId="77777777" w:rsidR="00FD1632" w:rsidRDefault="00FD1632" w:rsidP="00FD1632">
            <w:pPr>
              <w:pStyle w:val="TableParagraph"/>
              <w:jc w:val="center"/>
            </w:pPr>
          </w:p>
        </w:tc>
      </w:tr>
    </w:tbl>
    <w:p w14:paraId="22BB7218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133C5B37" w14:textId="77777777" w:rsidR="00FF5653" w:rsidRDefault="00FF5653" w:rsidP="000154B2">
      <w:pPr>
        <w:spacing w:before="4"/>
        <w:jc w:val="center"/>
        <w:rPr>
          <w:b/>
          <w:sz w:val="20"/>
        </w:rPr>
      </w:pPr>
    </w:p>
    <w:tbl>
      <w:tblPr>
        <w:tblW w:w="15634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4"/>
        <w:gridCol w:w="1135"/>
        <w:gridCol w:w="3594"/>
        <w:gridCol w:w="1521"/>
        <w:gridCol w:w="709"/>
        <w:gridCol w:w="1191"/>
        <w:gridCol w:w="4195"/>
        <w:gridCol w:w="1134"/>
        <w:gridCol w:w="1581"/>
      </w:tblGrid>
      <w:tr w:rsidR="00FF5653" w14:paraId="1F0EF7C7" w14:textId="77777777" w:rsidTr="000154B2">
        <w:trPr>
          <w:trHeight w:val="135"/>
        </w:trPr>
        <w:tc>
          <w:tcPr>
            <w:tcW w:w="15634" w:type="dxa"/>
            <w:gridSpan w:val="9"/>
          </w:tcPr>
          <w:p w14:paraId="0D841464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FD1632" w14:paraId="5F74B2FE" w14:textId="77777777" w:rsidTr="00A36F6C">
        <w:trPr>
          <w:trHeight w:val="185"/>
        </w:trPr>
        <w:tc>
          <w:tcPr>
            <w:tcW w:w="574" w:type="dxa"/>
            <w:tcBorders>
              <w:bottom w:val="single" w:sz="8" w:space="0" w:color="000000"/>
            </w:tcBorders>
            <w:vAlign w:val="center"/>
          </w:tcPr>
          <w:p w14:paraId="03D6FBD3" w14:textId="1009C73E" w:rsidR="00FD1632" w:rsidRDefault="00FD1632" w:rsidP="00FD1632">
            <w:pPr>
              <w:pStyle w:val="TableParagraph"/>
              <w:ind w:left="29"/>
              <w:jc w:val="center"/>
            </w:pPr>
            <w:r>
              <w:t>25</w:t>
            </w:r>
          </w:p>
        </w:tc>
        <w:tc>
          <w:tcPr>
            <w:tcW w:w="1135" w:type="dxa"/>
            <w:tcBorders>
              <w:bottom w:val="single" w:sz="8" w:space="0" w:color="000000"/>
            </w:tcBorders>
          </w:tcPr>
          <w:p w14:paraId="6987895E" w14:textId="7D8FFF98" w:rsidR="00FD1632" w:rsidRDefault="00FD1632" w:rsidP="00FD1632">
            <w:pPr>
              <w:pStyle w:val="TableParagraph"/>
              <w:jc w:val="center"/>
            </w:pPr>
            <w:r>
              <w:t>25</w:t>
            </w:r>
            <w:r w:rsidRPr="00D33B3E">
              <w:t>-06-2025</w:t>
            </w:r>
          </w:p>
        </w:tc>
        <w:tc>
          <w:tcPr>
            <w:tcW w:w="3594" w:type="dxa"/>
            <w:tcBorders>
              <w:bottom w:val="single" w:sz="8" w:space="0" w:color="000000"/>
            </w:tcBorders>
            <w:vAlign w:val="center"/>
          </w:tcPr>
          <w:p w14:paraId="27B1FF8D" w14:textId="3CD0916B" w:rsidR="00FD1632" w:rsidRPr="00BA27E2" w:rsidRDefault="00FD1632" w:rsidP="00FD1632">
            <w:pPr>
              <w:pStyle w:val="TableParagraph"/>
              <w:spacing w:before="24"/>
              <w:ind w:left="126"/>
              <w:jc w:val="center"/>
              <w:rPr>
                <w:sz w:val="24"/>
              </w:rPr>
            </w:pPr>
            <w:r w:rsidRPr="00BA27E2">
              <w:t>Introductions to Long term Investment Decisions (Capital Budgeting)</w:t>
            </w:r>
          </w:p>
        </w:tc>
        <w:tc>
          <w:tcPr>
            <w:tcW w:w="1521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72A58C3A" w14:textId="4FF6B41B" w:rsidR="00FD1632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9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bottom w:val="single" w:sz="8" w:space="0" w:color="000000"/>
            </w:tcBorders>
          </w:tcPr>
          <w:p w14:paraId="5809057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bottom w:val="single" w:sz="8" w:space="0" w:color="000000"/>
            </w:tcBorders>
          </w:tcPr>
          <w:p w14:paraId="6D2341A7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7C9A8FF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bottom w:val="single" w:sz="8" w:space="0" w:color="000000"/>
            </w:tcBorders>
          </w:tcPr>
          <w:p w14:paraId="5090D629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4617575" w14:textId="77777777" w:rsidTr="00A36F6C">
        <w:trPr>
          <w:trHeight w:val="129"/>
        </w:trPr>
        <w:tc>
          <w:tcPr>
            <w:tcW w:w="574" w:type="dxa"/>
            <w:tcBorders>
              <w:top w:val="single" w:sz="8" w:space="0" w:color="000000"/>
            </w:tcBorders>
            <w:vAlign w:val="center"/>
          </w:tcPr>
          <w:p w14:paraId="1B039AC9" w14:textId="69860A9B" w:rsidR="00FD1632" w:rsidRDefault="00FD1632" w:rsidP="00FD1632">
            <w:pPr>
              <w:pStyle w:val="TableParagraph"/>
              <w:spacing w:before="152"/>
              <w:ind w:left="29"/>
              <w:jc w:val="center"/>
            </w:pPr>
            <w:r>
              <w:t>26</w:t>
            </w:r>
          </w:p>
        </w:tc>
        <w:tc>
          <w:tcPr>
            <w:tcW w:w="1135" w:type="dxa"/>
            <w:tcBorders>
              <w:top w:val="single" w:sz="8" w:space="0" w:color="000000"/>
            </w:tcBorders>
          </w:tcPr>
          <w:p w14:paraId="7455C2B2" w14:textId="1D548176" w:rsidR="00FD1632" w:rsidRDefault="00FD1632" w:rsidP="00FD1632">
            <w:pPr>
              <w:pStyle w:val="TableParagraph"/>
              <w:jc w:val="center"/>
            </w:pPr>
            <w:r>
              <w:t>25</w:t>
            </w:r>
            <w:r w:rsidRPr="00D33B3E">
              <w:t>-06-2025</w:t>
            </w:r>
          </w:p>
        </w:tc>
        <w:tc>
          <w:tcPr>
            <w:tcW w:w="3594" w:type="dxa"/>
            <w:tcBorders>
              <w:top w:val="single" w:sz="8" w:space="0" w:color="000000"/>
            </w:tcBorders>
            <w:vAlign w:val="center"/>
          </w:tcPr>
          <w:p w14:paraId="191B10EA" w14:textId="1C4E5763" w:rsidR="00FD1632" w:rsidRDefault="00FD1632" w:rsidP="00FD1632">
            <w:pPr>
              <w:pStyle w:val="TableParagraph"/>
              <w:spacing w:before="13"/>
              <w:ind w:left="126"/>
              <w:jc w:val="center"/>
              <w:rPr>
                <w:sz w:val="24"/>
              </w:rPr>
            </w:pPr>
            <w:r w:rsidRPr="00403A24">
              <w:t>Need and importance of capital budgeting and its process</w:t>
            </w:r>
          </w:p>
        </w:tc>
        <w:tc>
          <w:tcPr>
            <w:tcW w:w="1521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14:paraId="3E64AA5D" w14:textId="157EF080" w:rsidR="00FD1632" w:rsidRDefault="00FD1632" w:rsidP="00FD1632">
            <w:pPr>
              <w:pStyle w:val="TableParagraph"/>
              <w:spacing w:before="2" w:line="256" w:lineRule="auto"/>
              <w:jc w:val="center"/>
            </w:pPr>
            <w:r>
              <w:t>PPT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</w:tcBorders>
          </w:tcPr>
          <w:p w14:paraId="1141764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</w:tcBorders>
          </w:tcPr>
          <w:p w14:paraId="17647D3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052513A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</w:tcBorders>
          </w:tcPr>
          <w:p w14:paraId="7A70CC7B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08A45A57" w14:textId="77777777" w:rsidTr="00A36F6C">
        <w:trPr>
          <w:trHeight w:val="126"/>
        </w:trPr>
        <w:tc>
          <w:tcPr>
            <w:tcW w:w="574" w:type="dxa"/>
            <w:vAlign w:val="center"/>
          </w:tcPr>
          <w:p w14:paraId="39E3DD33" w14:textId="25F48EB7" w:rsidR="00FD1632" w:rsidRDefault="00FD1632" w:rsidP="00FD1632">
            <w:pPr>
              <w:pStyle w:val="TableParagraph"/>
              <w:spacing w:before="155"/>
              <w:ind w:left="29"/>
              <w:jc w:val="center"/>
            </w:pPr>
            <w:r>
              <w:t>27</w:t>
            </w:r>
          </w:p>
        </w:tc>
        <w:tc>
          <w:tcPr>
            <w:tcW w:w="1135" w:type="dxa"/>
          </w:tcPr>
          <w:p w14:paraId="75A9C33E" w14:textId="3A54DCE0" w:rsidR="00FD1632" w:rsidRDefault="00FD1632" w:rsidP="00FD1632">
            <w:pPr>
              <w:pStyle w:val="TableParagraph"/>
              <w:jc w:val="center"/>
            </w:pPr>
            <w:r>
              <w:t>30</w:t>
            </w:r>
            <w:r w:rsidRPr="00D33B3E">
              <w:t>-06-2025</w:t>
            </w:r>
          </w:p>
        </w:tc>
        <w:tc>
          <w:tcPr>
            <w:tcW w:w="3594" w:type="dxa"/>
            <w:vAlign w:val="center"/>
          </w:tcPr>
          <w:p w14:paraId="0CB419F0" w14:textId="095A5B4F" w:rsidR="00FD1632" w:rsidRDefault="00FD1632" w:rsidP="00FD1632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 w:rsidRPr="00403A24">
              <w:t>Techniques of capital budgeting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7453BBC4" w14:textId="3D81BCF7" w:rsidR="00FD1632" w:rsidRDefault="00FD1632" w:rsidP="00FD1632">
            <w:pPr>
              <w:pStyle w:val="TableParagraph"/>
              <w:spacing w:before="5" w:line="256" w:lineRule="auto"/>
              <w:jc w:val="center"/>
            </w:pPr>
            <w:r>
              <w:rPr>
                <w:spacing w:val="-5"/>
              </w:rPr>
              <w:t>PPT,</w:t>
            </w:r>
            <w:r>
              <w:t xml:space="preserve"> 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</w:tcPr>
          <w:p w14:paraId="4B573527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6B9F092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4F303F1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08F2433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510A0666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E74B96C" w14:textId="77777777" w:rsidTr="00A36F6C">
        <w:trPr>
          <w:trHeight w:val="129"/>
        </w:trPr>
        <w:tc>
          <w:tcPr>
            <w:tcW w:w="574" w:type="dxa"/>
            <w:vAlign w:val="center"/>
          </w:tcPr>
          <w:p w14:paraId="242A6292" w14:textId="72293575" w:rsidR="00FD1632" w:rsidRDefault="00FD1632" w:rsidP="00FD1632">
            <w:pPr>
              <w:pStyle w:val="TableParagraph"/>
              <w:spacing w:before="155"/>
              <w:ind w:left="29"/>
              <w:jc w:val="center"/>
            </w:pPr>
            <w:r>
              <w:t>28</w:t>
            </w:r>
          </w:p>
        </w:tc>
        <w:tc>
          <w:tcPr>
            <w:tcW w:w="1135" w:type="dxa"/>
          </w:tcPr>
          <w:p w14:paraId="09143FE7" w14:textId="144D34B6" w:rsidR="00FD1632" w:rsidRDefault="00FD1632" w:rsidP="00FD1632">
            <w:pPr>
              <w:pStyle w:val="TableParagraph"/>
              <w:jc w:val="center"/>
            </w:pPr>
            <w:r>
              <w:t>30</w:t>
            </w:r>
            <w:r w:rsidRPr="00D33B3E">
              <w:t>-06-2025</w:t>
            </w:r>
          </w:p>
        </w:tc>
        <w:tc>
          <w:tcPr>
            <w:tcW w:w="3594" w:type="dxa"/>
            <w:vAlign w:val="center"/>
          </w:tcPr>
          <w:p w14:paraId="15507D27" w14:textId="5D2CE16E" w:rsidR="00FD1632" w:rsidRDefault="00FD1632" w:rsidP="00FD1632">
            <w:pPr>
              <w:pStyle w:val="TableParagraph"/>
              <w:spacing w:before="25"/>
              <w:ind w:left="126"/>
              <w:jc w:val="center"/>
              <w:rPr>
                <w:sz w:val="24"/>
              </w:rPr>
            </w:pPr>
            <w:r>
              <w:t xml:space="preserve">Problems based on </w:t>
            </w:r>
            <w:r w:rsidRPr="00403A24">
              <w:t>Payback period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4BDDF338" w14:textId="08009085" w:rsidR="00FD1632" w:rsidRDefault="00FD1632" w:rsidP="00FD1632">
            <w:pPr>
              <w:pStyle w:val="TableParagraph"/>
              <w:spacing w:line="271" w:lineRule="auto"/>
              <w:jc w:val="center"/>
            </w:pPr>
            <w:r>
              <w:t>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</w:tcPr>
          <w:p w14:paraId="1CC8921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5598978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59F8F6F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3F27706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670FA689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0745A35B" w14:textId="77777777" w:rsidTr="00A36F6C">
        <w:trPr>
          <w:trHeight w:val="129"/>
        </w:trPr>
        <w:tc>
          <w:tcPr>
            <w:tcW w:w="574" w:type="dxa"/>
            <w:vAlign w:val="center"/>
          </w:tcPr>
          <w:p w14:paraId="0E6C13F7" w14:textId="25D168AD" w:rsidR="00FD1632" w:rsidRDefault="00FD1632" w:rsidP="00FD1632">
            <w:pPr>
              <w:pStyle w:val="TableParagraph"/>
              <w:spacing w:before="155"/>
              <w:ind w:left="29"/>
              <w:jc w:val="center"/>
            </w:pPr>
            <w:r>
              <w:t>29</w:t>
            </w:r>
          </w:p>
        </w:tc>
        <w:tc>
          <w:tcPr>
            <w:tcW w:w="1135" w:type="dxa"/>
          </w:tcPr>
          <w:p w14:paraId="6346B32F" w14:textId="175346FB" w:rsidR="00FD1632" w:rsidRDefault="00FD1632" w:rsidP="00FD1632">
            <w:pPr>
              <w:pStyle w:val="TableParagraph"/>
              <w:jc w:val="center"/>
            </w:pPr>
            <w:r>
              <w:t>02</w:t>
            </w:r>
            <w:r w:rsidRPr="00D33B3E">
              <w:t>-0</w:t>
            </w:r>
            <w:r>
              <w:t>7</w:t>
            </w:r>
            <w:r w:rsidRPr="00D33B3E">
              <w:t>-2025</w:t>
            </w:r>
          </w:p>
        </w:tc>
        <w:tc>
          <w:tcPr>
            <w:tcW w:w="3594" w:type="dxa"/>
            <w:vAlign w:val="center"/>
          </w:tcPr>
          <w:p w14:paraId="2A5504B7" w14:textId="024B31D8" w:rsidR="00FD1632" w:rsidRDefault="00FD1632" w:rsidP="00FD1632">
            <w:pPr>
              <w:pStyle w:val="TableParagraph"/>
              <w:spacing w:before="25"/>
              <w:ind w:left="126"/>
              <w:jc w:val="center"/>
            </w:pPr>
            <w:r>
              <w:t xml:space="preserve">Problems based on </w:t>
            </w:r>
            <w:r w:rsidRPr="00403A24">
              <w:t>Discounted Payback Period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1AA2B6E0" w14:textId="5BFF82A0" w:rsidR="00FD1632" w:rsidRDefault="00FD1632" w:rsidP="00FD1632">
            <w:pPr>
              <w:pStyle w:val="TableParagraph"/>
              <w:spacing w:line="271" w:lineRule="auto"/>
              <w:jc w:val="center"/>
            </w:pPr>
            <w:r>
              <w:t>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</w:tcPr>
          <w:p w14:paraId="6F4E736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2FAE5A4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4ECA85F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4A81968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68790F1C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3BB7C8FF" w14:textId="77777777" w:rsidTr="00A36F6C">
        <w:trPr>
          <w:trHeight w:val="131"/>
        </w:trPr>
        <w:tc>
          <w:tcPr>
            <w:tcW w:w="574" w:type="dxa"/>
            <w:vAlign w:val="center"/>
          </w:tcPr>
          <w:p w14:paraId="3EFA5467" w14:textId="7CF501AE" w:rsidR="00FD1632" w:rsidRDefault="00FD1632" w:rsidP="00FD1632">
            <w:pPr>
              <w:pStyle w:val="TableParagraph"/>
              <w:spacing w:before="155"/>
              <w:ind w:left="29"/>
              <w:jc w:val="center"/>
            </w:pPr>
            <w:r>
              <w:t>30</w:t>
            </w:r>
          </w:p>
        </w:tc>
        <w:tc>
          <w:tcPr>
            <w:tcW w:w="1135" w:type="dxa"/>
          </w:tcPr>
          <w:p w14:paraId="2484CA09" w14:textId="0007FD9B" w:rsidR="00FD1632" w:rsidRDefault="00FD1632" w:rsidP="00FD1632">
            <w:pPr>
              <w:pStyle w:val="TableParagraph"/>
              <w:jc w:val="center"/>
            </w:pPr>
            <w:r>
              <w:t>02</w:t>
            </w:r>
            <w:r w:rsidRPr="00D33B3E">
              <w:t>-0</w:t>
            </w:r>
            <w:r>
              <w:t>7</w:t>
            </w:r>
            <w:r w:rsidRPr="00D33B3E">
              <w:t>-2025</w:t>
            </w:r>
          </w:p>
        </w:tc>
        <w:tc>
          <w:tcPr>
            <w:tcW w:w="3594" w:type="dxa"/>
            <w:vAlign w:val="center"/>
          </w:tcPr>
          <w:p w14:paraId="15479436" w14:textId="29D852C1" w:rsidR="00FD1632" w:rsidRDefault="00FD1632" w:rsidP="00FD1632">
            <w:pPr>
              <w:pStyle w:val="TableParagraph"/>
              <w:spacing w:before="16"/>
              <w:ind w:left="126"/>
              <w:jc w:val="center"/>
              <w:rPr>
                <w:sz w:val="24"/>
              </w:rPr>
            </w:pPr>
            <w:r>
              <w:t xml:space="preserve">Problems based on </w:t>
            </w:r>
            <w:r w:rsidRPr="00403A24">
              <w:t>Accounting Rate of Return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760DA665" w14:textId="6A002EEF" w:rsidR="00FD1632" w:rsidRDefault="00FD1632" w:rsidP="00FD1632">
            <w:pPr>
              <w:pStyle w:val="TableParagraph"/>
              <w:spacing w:before="4" w:line="256" w:lineRule="auto"/>
              <w:jc w:val="center"/>
            </w:pPr>
            <w:r>
              <w:t>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04B5552D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3B9142C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4EBC160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20A4D6F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6ED6A654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122AF8F9" w14:textId="77777777" w:rsidTr="00A36F6C">
        <w:trPr>
          <w:trHeight w:val="178"/>
        </w:trPr>
        <w:tc>
          <w:tcPr>
            <w:tcW w:w="574" w:type="dxa"/>
            <w:vAlign w:val="center"/>
          </w:tcPr>
          <w:p w14:paraId="5898CDAB" w14:textId="7CBF3FD1" w:rsidR="00FD1632" w:rsidRDefault="00FD1632" w:rsidP="00FD1632">
            <w:pPr>
              <w:pStyle w:val="TableParagraph"/>
              <w:ind w:left="29"/>
              <w:jc w:val="center"/>
            </w:pPr>
            <w:r>
              <w:t>31</w:t>
            </w:r>
          </w:p>
        </w:tc>
        <w:tc>
          <w:tcPr>
            <w:tcW w:w="1135" w:type="dxa"/>
          </w:tcPr>
          <w:p w14:paraId="7916F20F" w14:textId="32F4A575" w:rsidR="00FD1632" w:rsidRDefault="00FD1632" w:rsidP="00FD1632">
            <w:pPr>
              <w:pStyle w:val="TableParagraph"/>
              <w:jc w:val="center"/>
            </w:pPr>
            <w:r>
              <w:t>07</w:t>
            </w:r>
            <w:r w:rsidRPr="00D33B3E">
              <w:t>-0</w:t>
            </w:r>
            <w:r>
              <w:t>7</w:t>
            </w:r>
            <w:r w:rsidRPr="00D33B3E">
              <w:t>-2025</w:t>
            </w:r>
          </w:p>
        </w:tc>
        <w:tc>
          <w:tcPr>
            <w:tcW w:w="3594" w:type="dxa"/>
            <w:vAlign w:val="center"/>
          </w:tcPr>
          <w:p w14:paraId="4275F77C" w14:textId="3D456249" w:rsidR="00FD1632" w:rsidRDefault="00FD1632" w:rsidP="00FD1632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ind w:left="126" w:right="96"/>
              <w:jc w:val="center"/>
              <w:rPr>
                <w:sz w:val="24"/>
              </w:rPr>
            </w:pPr>
            <w:r>
              <w:t xml:space="preserve">Problems based on </w:t>
            </w:r>
            <w:r w:rsidRPr="00403A24">
              <w:t>Net Present Value</w:t>
            </w:r>
          </w:p>
        </w:tc>
        <w:tc>
          <w:tcPr>
            <w:tcW w:w="1521" w:type="dxa"/>
            <w:tcBorders>
              <w:right w:val="double" w:sz="6" w:space="0" w:color="000000"/>
            </w:tcBorders>
            <w:vAlign w:val="center"/>
          </w:tcPr>
          <w:p w14:paraId="42A427B7" w14:textId="010DC5C1" w:rsidR="00FD1632" w:rsidRPr="008B3E15" w:rsidRDefault="00FD1632" w:rsidP="00FD1632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Chalk n Talk</w:t>
            </w:r>
          </w:p>
        </w:tc>
        <w:tc>
          <w:tcPr>
            <w:tcW w:w="709" w:type="dxa"/>
            <w:tcBorders>
              <w:left w:val="double" w:sz="6" w:space="0" w:color="000000"/>
            </w:tcBorders>
          </w:tcPr>
          <w:p w14:paraId="2E946D4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</w:tcPr>
          <w:p w14:paraId="0F30EF7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</w:tcPr>
          <w:p w14:paraId="635EBA29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</w:tcPr>
          <w:p w14:paraId="4418974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</w:tcPr>
          <w:p w14:paraId="7E6F62B7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15FE8EEB" w14:textId="77777777" w:rsidTr="00A36F6C">
        <w:trPr>
          <w:trHeight w:val="226"/>
        </w:trPr>
        <w:tc>
          <w:tcPr>
            <w:tcW w:w="574" w:type="dxa"/>
            <w:tcBorders>
              <w:bottom w:val="single" w:sz="8" w:space="0" w:color="000000"/>
            </w:tcBorders>
            <w:vAlign w:val="center"/>
          </w:tcPr>
          <w:p w14:paraId="159E30EA" w14:textId="31F25003" w:rsidR="00FD1632" w:rsidRDefault="00FD1632" w:rsidP="00FD1632">
            <w:pPr>
              <w:pStyle w:val="TableParagraph"/>
              <w:spacing w:before="230"/>
              <w:ind w:left="29"/>
              <w:jc w:val="center"/>
            </w:pPr>
            <w:r>
              <w:t>32</w:t>
            </w:r>
          </w:p>
        </w:tc>
        <w:tc>
          <w:tcPr>
            <w:tcW w:w="1135" w:type="dxa"/>
            <w:tcBorders>
              <w:bottom w:val="single" w:sz="8" w:space="0" w:color="000000"/>
            </w:tcBorders>
          </w:tcPr>
          <w:p w14:paraId="70C74D48" w14:textId="3544A0A2" w:rsidR="00FD1632" w:rsidRDefault="00FD1632" w:rsidP="00FD1632">
            <w:pPr>
              <w:pStyle w:val="TableParagraph"/>
              <w:jc w:val="center"/>
            </w:pPr>
            <w:r>
              <w:t>07</w:t>
            </w:r>
            <w:r w:rsidRPr="00D33B3E">
              <w:t>-0</w:t>
            </w:r>
            <w:r>
              <w:t>7</w:t>
            </w:r>
            <w:r w:rsidRPr="00D33B3E">
              <w:t>-2025</w:t>
            </w:r>
          </w:p>
        </w:tc>
        <w:tc>
          <w:tcPr>
            <w:tcW w:w="3594" w:type="dxa"/>
            <w:tcBorders>
              <w:bottom w:val="single" w:sz="8" w:space="0" w:color="000000"/>
            </w:tcBorders>
            <w:vAlign w:val="center"/>
          </w:tcPr>
          <w:p w14:paraId="28ECBFEA" w14:textId="369571E6" w:rsidR="00FD1632" w:rsidRPr="00771F93" w:rsidRDefault="00FD1632" w:rsidP="00FD1632">
            <w:pPr>
              <w:pStyle w:val="TableParagraph"/>
              <w:spacing w:before="1"/>
              <w:ind w:left="126"/>
              <w:jc w:val="center"/>
              <w:rPr>
                <w:bCs/>
                <w:sz w:val="24"/>
              </w:rPr>
            </w:pPr>
            <w:r>
              <w:t xml:space="preserve">Problems based on </w:t>
            </w:r>
            <w:r w:rsidRPr="00403A24">
              <w:t>Internal Rate of Return</w:t>
            </w:r>
            <w:r>
              <w:t xml:space="preserve"> &amp;</w:t>
            </w:r>
            <w:r w:rsidRPr="00403A24">
              <w:t xml:space="preserve"> Modified internal Rate of Return</w:t>
            </w:r>
          </w:p>
        </w:tc>
        <w:tc>
          <w:tcPr>
            <w:tcW w:w="1521" w:type="dxa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1D8B381F" w14:textId="48DE696B" w:rsidR="00FD1632" w:rsidRDefault="00FD1632" w:rsidP="00FD1632">
            <w:pPr>
              <w:pStyle w:val="TableParagraph"/>
              <w:spacing w:line="243" w:lineRule="exact"/>
              <w:ind w:left="45" w:right="23"/>
            </w:pPr>
            <w:r>
              <w:rPr>
                <w:spacing w:val="-5"/>
              </w:rPr>
              <w:t xml:space="preserve"> </w:t>
            </w:r>
            <w:r>
              <w:t xml:space="preserve"> Chalk n Talk</w:t>
            </w:r>
          </w:p>
        </w:tc>
        <w:tc>
          <w:tcPr>
            <w:tcW w:w="709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bottom w:val="single" w:sz="8" w:space="0" w:color="000000"/>
            </w:tcBorders>
          </w:tcPr>
          <w:p w14:paraId="46D0ECF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bottom w:val="single" w:sz="8" w:space="0" w:color="000000"/>
            </w:tcBorders>
          </w:tcPr>
          <w:p w14:paraId="581F6E09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14:paraId="48CD3E5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bottom w:val="single" w:sz="8" w:space="0" w:color="000000"/>
            </w:tcBorders>
          </w:tcPr>
          <w:p w14:paraId="04DC6440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662100B8" w14:textId="77777777" w:rsidTr="00A36F6C">
        <w:trPr>
          <w:trHeight w:val="248"/>
        </w:trPr>
        <w:tc>
          <w:tcPr>
            <w:tcW w:w="574" w:type="dxa"/>
            <w:tcBorders>
              <w:top w:val="single" w:sz="8" w:space="0" w:color="000000"/>
            </w:tcBorders>
            <w:vAlign w:val="center"/>
          </w:tcPr>
          <w:p w14:paraId="61BD9287" w14:textId="38FBC85E" w:rsidR="00FD1632" w:rsidRDefault="00FD1632" w:rsidP="00FD1632">
            <w:pPr>
              <w:pStyle w:val="TableParagraph"/>
              <w:spacing w:before="228"/>
              <w:ind w:left="29"/>
              <w:jc w:val="center"/>
            </w:pPr>
            <w:r>
              <w:t>33</w:t>
            </w:r>
          </w:p>
        </w:tc>
        <w:tc>
          <w:tcPr>
            <w:tcW w:w="1135" w:type="dxa"/>
            <w:tcBorders>
              <w:top w:val="single" w:sz="8" w:space="0" w:color="000000"/>
            </w:tcBorders>
          </w:tcPr>
          <w:p w14:paraId="40AB37FC" w14:textId="4CB94BFA" w:rsidR="00FD1632" w:rsidRDefault="00FD1632" w:rsidP="00FD1632">
            <w:pPr>
              <w:pStyle w:val="TableParagraph"/>
              <w:jc w:val="center"/>
            </w:pPr>
            <w:r w:rsidRPr="00B572EC">
              <w:t>0</w:t>
            </w:r>
            <w:r>
              <w:t>9</w:t>
            </w:r>
            <w:r w:rsidRPr="00B572EC">
              <w:t>-07-2025</w:t>
            </w:r>
          </w:p>
        </w:tc>
        <w:tc>
          <w:tcPr>
            <w:tcW w:w="3594" w:type="dxa"/>
            <w:tcBorders>
              <w:top w:val="single" w:sz="8" w:space="0" w:color="000000"/>
            </w:tcBorders>
            <w:vAlign w:val="center"/>
          </w:tcPr>
          <w:p w14:paraId="038F8A74" w14:textId="51430624" w:rsidR="00FD1632" w:rsidRPr="00771F93" w:rsidRDefault="00FD1632" w:rsidP="00FD1632">
            <w:pPr>
              <w:pStyle w:val="TableParagraph"/>
              <w:spacing w:before="13"/>
              <w:jc w:val="center"/>
              <w:rPr>
                <w:bCs/>
                <w:sz w:val="24"/>
              </w:rPr>
            </w:pPr>
            <w:r>
              <w:t xml:space="preserve">Problems based on </w:t>
            </w:r>
            <w:r w:rsidRPr="00403A24">
              <w:t>Profitability Index Method</w:t>
            </w:r>
          </w:p>
        </w:tc>
        <w:tc>
          <w:tcPr>
            <w:tcW w:w="1521" w:type="dxa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14:paraId="34BF37B1" w14:textId="18B503B4" w:rsidR="00FD1632" w:rsidRDefault="00FD1632" w:rsidP="00FD1632">
            <w:pPr>
              <w:pStyle w:val="TableParagraph"/>
              <w:spacing w:before="2"/>
              <w:ind w:right="23"/>
              <w:jc w:val="center"/>
            </w:pPr>
            <w:r>
              <w:t>Chalk n Talk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</w:tcBorders>
          </w:tcPr>
          <w:p w14:paraId="26C859F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</w:tcBorders>
          </w:tcPr>
          <w:p w14:paraId="6F2F47D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</w:tcBorders>
          </w:tcPr>
          <w:p w14:paraId="03E311E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</w:tcBorders>
          </w:tcPr>
          <w:p w14:paraId="3932202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</w:tcBorders>
          </w:tcPr>
          <w:p w14:paraId="53079D0E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5E145BF3" w14:textId="77777777" w:rsidTr="00A36F6C">
        <w:trPr>
          <w:trHeight w:val="114"/>
        </w:trPr>
        <w:tc>
          <w:tcPr>
            <w:tcW w:w="57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584D71C" w14:textId="74308C2A" w:rsidR="00FD1632" w:rsidRDefault="00FD1632" w:rsidP="00FD1632">
            <w:pPr>
              <w:pStyle w:val="TableParagraph"/>
              <w:spacing w:before="228"/>
              <w:ind w:left="29"/>
              <w:jc w:val="center"/>
            </w:pPr>
            <w:r>
              <w:t>34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143D1721" w14:textId="545DA45F" w:rsidR="00FD1632" w:rsidRDefault="00FD1632" w:rsidP="00FD1632">
            <w:pPr>
              <w:pStyle w:val="TableParagraph"/>
              <w:jc w:val="center"/>
            </w:pPr>
            <w:r w:rsidRPr="00B572EC">
              <w:t>0</w:t>
            </w:r>
            <w:r>
              <w:t>9</w:t>
            </w:r>
            <w:r w:rsidRPr="00B572EC">
              <w:t>-07-2025</w:t>
            </w:r>
          </w:p>
        </w:tc>
        <w:tc>
          <w:tcPr>
            <w:tcW w:w="3594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6AD0B2F" w14:textId="66E759A5" w:rsidR="00FD1632" w:rsidRDefault="00FD1632" w:rsidP="00FD1632">
            <w:pPr>
              <w:pStyle w:val="TableParagraph"/>
              <w:ind w:left="126"/>
              <w:jc w:val="center"/>
            </w:pPr>
            <w:r>
              <w:t xml:space="preserve">Problems based on </w:t>
            </w:r>
            <w:r w:rsidRPr="00403A24">
              <w:t>Estimation of cash flows for new projects and replacement projects</w:t>
            </w:r>
          </w:p>
        </w:tc>
        <w:tc>
          <w:tcPr>
            <w:tcW w:w="1521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  <w:vAlign w:val="center"/>
          </w:tcPr>
          <w:p w14:paraId="3792B469" w14:textId="0CF5D32E" w:rsidR="00FD1632" w:rsidRDefault="00FD1632" w:rsidP="00FD1632">
            <w:pPr>
              <w:pStyle w:val="TableParagraph"/>
              <w:spacing w:before="2"/>
              <w:ind w:left="45" w:right="23"/>
              <w:jc w:val="center"/>
              <w:rPr>
                <w:spacing w:val="-5"/>
              </w:rPr>
            </w:pPr>
            <w:r>
              <w:t xml:space="preserve"> Chalk n Talk</w:t>
            </w:r>
          </w:p>
        </w:tc>
        <w:tc>
          <w:tcPr>
            <w:tcW w:w="709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121FEBAD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91" w:type="dxa"/>
            <w:tcBorders>
              <w:top w:val="single" w:sz="8" w:space="0" w:color="000000"/>
              <w:bottom w:val="single" w:sz="8" w:space="0" w:color="000000"/>
            </w:tcBorders>
          </w:tcPr>
          <w:p w14:paraId="6DA102EB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4195" w:type="dxa"/>
            <w:tcBorders>
              <w:top w:val="single" w:sz="8" w:space="0" w:color="000000"/>
              <w:bottom w:val="single" w:sz="8" w:space="0" w:color="000000"/>
            </w:tcBorders>
          </w:tcPr>
          <w:p w14:paraId="54F9DE9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10DE26F2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581" w:type="dxa"/>
            <w:tcBorders>
              <w:top w:val="single" w:sz="8" w:space="0" w:color="000000"/>
              <w:bottom w:val="single" w:sz="8" w:space="0" w:color="000000"/>
            </w:tcBorders>
          </w:tcPr>
          <w:p w14:paraId="3588D9B2" w14:textId="77777777" w:rsidR="00FD1632" w:rsidRDefault="00FD1632" w:rsidP="00FD1632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0154B2">
      <w:pPr>
        <w:jc w:val="center"/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2765B97" w14:textId="77777777" w:rsidR="00FF5653" w:rsidRDefault="00FF5653" w:rsidP="000154B2">
      <w:pPr>
        <w:jc w:val="center"/>
        <w:rPr>
          <w:b/>
          <w:sz w:val="20"/>
        </w:rPr>
      </w:pPr>
    </w:p>
    <w:p w14:paraId="01A47086" w14:textId="77777777" w:rsidR="00FF5653" w:rsidRDefault="00FF5653" w:rsidP="000154B2">
      <w:pPr>
        <w:spacing w:before="4"/>
        <w:jc w:val="center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FF5653" w14:paraId="13101860" w14:textId="77777777">
        <w:trPr>
          <w:trHeight w:val="270"/>
        </w:trPr>
        <w:tc>
          <w:tcPr>
            <w:tcW w:w="15472" w:type="dxa"/>
            <w:gridSpan w:val="9"/>
          </w:tcPr>
          <w:p w14:paraId="1C7D6ECB" w14:textId="77777777" w:rsidR="00FF5653" w:rsidRDefault="005E7082" w:rsidP="000154B2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FD1632" w14:paraId="600326C7" w14:textId="77777777" w:rsidTr="00F379D0">
        <w:trPr>
          <w:trHeight w:val="932"/>
        </w:trPr>
        <w:tc>
          <w:tcPr>
            <w:tcW w:w="571" w:type="dxa"/>
            <w:vAlign w:val="center"/>
          </w:tcPr>
          <w:p w14:paraId="38EDE72F" w14:textId="47C5605E" w:rsidR="00FD1632" w:rsidRDefault="00FD1632" w:rsidP="00FD1632">
            <w:pPr>
              <w:pStyle w:val="TableParagraph"/>
              <w:spacing w:before="1"/>
              <w:ind w:left="29"/>
              <w:jc w:val="center"/>
            </w:pPr>
            <w:r>
              <w:t>35</w:t>
            </w:r>
          </w:p>
        </w:tc>
        <w:tc>
          <w:tcPr>
            <w:tcW w:w="1127" w:type="dxa"/>
          </w:tcPr>
          <w:p w14:paraId="19CAD490" w14:textId="28252DDD" w:rsidR="00FD1632" w:rsidRDefault="00FD1632" w:rsidP="00FD1632">
            <w:pPr>
              <w:pStyle w:val="TableParagraph"/>
              <w:jc w:val="center"/>
            </w:pPr>
            <w:r>
              <w:t>14</w:t>
            </w:r>
            <w:r w:rsidRPr="00B572EC">
              <w:t>-07-2025</w:t>
            </w:r>
          </w:p>
        </w:tc>
        <w:tc>
          <w:tcPr>
            <w:tcW w:w="3559" w:type="dxa"/>
            <w:vAlign w:val="center"/>
          </w:tcPr>
          <w:p w14:paraId="383532D3" w14:textId="6C5AA60E" w:rsidR="00FD1632" w:rsidRDefault="00FD1632" w:rsidP="00FD1632">
            <w:pPr>
              <w:pStyle w:val="TableParagraph"/>
              <w:spacing w:before="9" w:line="264" w:lineRule="exact"/>
              <w:ind w:left="126"/>
              <w:jc w:val="center"/>
              <w:rPr>
                <w:sz w:val="24"/>
              </w:rPr>
            </w:pPr>
            <w:r>
              <w:t xml:space="preserve">Introduction to </w:t>
            </w:r>
            <w:r w:rsidRPr="00403A24">
              <w:rPr>
                <w:sz w:val="24"/>
                <w:szCs w:val="24"/>
              </w:rPr>
              <w:t>Capital structure– Planning the capital structure, optimum capital structure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BEB87BD" w14:textId="53048596" w:rsidR="00FD1632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5C35B9D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729E7CE9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52ADF8B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CEBCB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E2AEE42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28FBC256" w14:textId="77777777" w:rsidTr="00F379D0">
        <w:trPr>
          <w:trHeight w:val="847"/>
        </w:trPr>
        <w:tc>
          <w:tcPr>
            <w:tcW w:w="571" w:type="dxa"/>
            <w:vAlign w:val="center"/>
          </w:tcPr>
          <w:p w14:paraId="67B93662" w14:textId="56EA16B6" w:rsidR="00FD1632" w:rsidRDefault="00FD1632" w:rsidP="00FD1632">
            <w:pPr>
              <w:pStyle w:val="TableParagraph"/>
              <w:spacing w:before="1"/>
              <w:ind w:left="29"/>
              <w:jc w:val="center"/>
            </w:pPr>
            <w:r>
              <w:t>36</w:t>
            </w:r>
          </w:p>
        </w:tc>
        <w:tc>
          <w:tcPr>
            <w:tcW w:w="1127" w:type="dxa"/>
          </w:tcPr>
          <w:p w14:paraId="4768366D" w14:textId="6922BDC2" w:rsidR="00FD1632" w:rsidRDefault="00FD1632" w:rsidP="00FD1632">
            <w:pPr>
              <w:pStyle w:val="TableParagraph"/>
              <w:jc w:val="center"/>
            </w:pPr>
            <w:r>
              <w:t>14</w:t>
            </w:r>
            <w:r w:rsidRPr="00B572EC">
              <w:t>-07-2025</w:t>
            </w:r>
          </w:p>
        </w:tc>
        <w:tc>
          <w:tcPr>
            <w:tcW w:w="3559" w:type="dxa"/>
            <w:vAlign w:val="center"/>
          </w:tcPr>
          <w:p w14:paraId="03FCD1DD" w14:textId="4CAAAE8B" w:rsidR="00FD1632" w:rsidRDefault="00FD1632" w:rsidP="00FD1632">
            <w:pPr>
              <w:pStyle w:val="TableParagraph"/>
              <w:spacing w:before="9" w:line="264" w:lineRule="exact"/>
              <w:ind w:left="126"/>
              <w:jc w:val="center"/>
            </w:pPr>
            <w:r w:rsidRPr="00403A24">
              <w:rPr>
                <w:sz w:val="24"/>
                <w:szCs w:val="24"/>
              </w:rPr>
              <w:t>Governance of Equity and Debt Leverages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50BABBB" w14:textId="3C3FAD2E" w:rsidR="00FD1632" w:rsidRPr="00585CCA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C7F15B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0833AC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571B9F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6F8B10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DACCB30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1423F8AB" w14:textId="77777777" w:rsidTr="00F379D0">
        <w:trPr>
          <w:trHeight w:val="53"/>
        </w:trPr>
        <w:tc>
          <w:tcPr>
            <w:tcW w:w="571" w:type="dxa"/>
            <w:vAlign w:val="center"/>
          </w:tcPr>
          <w:p w14:paraId="5FAC8FFF" w14:textId="69BA789C" w:rsidR="00FD1632" w:rsidRDefault="00FD1632" w:rsidP="00FD1632">
            <w:pPr>
              <w:pStyle w:val="TableParagraph"/>
              <w:ind w:left="29"/>
              <w:jc w:val="center"/>
            </w:pPr>
            <w:r>
              <w:t>37</w:t>
            </w:r>
          </w:p>
        </w:tc>
        <w:tc>
          <w:tcPr>
            <w:tcW w:w="1127" w:type="dxa"/>
          </w:tcPr>
          <w:p w14:paraId="7A1D0379" w14:textId="10C59C28" w:rsidR="00FD1632" w:rsidRDefault="00FD1632" w:rsidP="00FD1632">
            <w:pPr>
              <w:pStyle w:val="TableParagraph"/>
              <w:jc w:val="center"/>
            </w:pPr>
            <w:r>
              <w:t>16</w:t>
            </w:r>
            <w:r w:rsidRPr="00B572EC">
              <w:t>-07-2025</w:t>
            </w:r>
          </w:p>
        </w:tc>
        <w:tc>
          <w:tcPr>
            <w:tcW w:w="3559" w:type="dxa"/>
            <w:vAlign w:val="center"/>
          </w:tcPr>
          <w:p w14:paraId="3BE5A3EC" w14:textId="77777777" w:rsidR="00FD1632" w:rsidRDefault="00FD1632" w:rsidP="00FD1632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  <w:szCs w:val="24"/>
              </w:rPr>
            </w:pPr>
            <w:r>
              <w:t xml:space="preserve">Problems Based on </w:t>
            </w:r>
            <w:r w:rsidRPr="00403A24">
              <w:rPr>
                <w:sz w:val="24"/>
                <w:szCs w:val="24"/>
              </w:rPr>
              <w:t>EBIT analysis</w:t>
            </w:r>
          </w:p>
          <w:p w14:paraId="1C3359D1" w14:textId="3E8A506F" w:rsidR="00FD1632" w:rsidRDefault="00FD1632" w:rsidP="00FD1632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9095CB9" w14:textId="72EF49F7" w:rsidR="00FD1632" w:rsidRDefault="00FD1632" w:rsidP="00FD1632">
            <w:pPr>
              <w:pStyle w:val="TableParagraph"/>
              <w:spacing w:before="5" w:line="256" w:lineRule="auto"/>
              <w:jc w:val="center"/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7370F1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64A656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220DD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879EBF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85F1E8E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45ED4E2C" w14:textId="77777777" w:rsidTr="00F379D0">
        <w:trPr>
          <w:trHeight w:val="485"/>
        </w:trPr>
        <w:tc>
          <w:tcPr>
            <w:tcW w:w="571" w:type="dxa"/>
            <w:vAlign w:val="center"/>
          </w:tcPr>
          <w:p w14:paraId="0EBD5E00" w14:textId="2D65E412" w:rsidR="00FD1632" w:rsidRDefault="00FD1632" w:rsidP="00FD1632">
            <w:pPr>
              <w:pStyle w:val="TableParagraph"/>
              <w:ind w:left="29"/>
              <w:jc w:val="center"/>
            </w:pPr>
            <w:r>
              <w:t>38</w:t>
            </w:r>
          </w:p>
        </w:tc>
        <w:tc>
          <w:tcPr>
            <w:tcW w:w="1127" w:type="dxa"/>
          </w:tcPr>
          <w:p w14:paraId="11CBD0CA" w14:textId="33E0F455" w:rsidR="00FD1632" w:rsidRDefault="00FD1632" w:rsidP="00FD1632">
            <w:pPr>
              <w:pStyle w:val="TableParagraph"/>
              <w:jc w:val="center"/>
            </w:pPr>
            <w:r>
              <w:t>16</w:t>
            </w:r>
            <w:r w:rsidRPr="00B572EC">
              <w:t>-07-2025</w:t>
            </w:r>
          </w:p>
        </w:tc>
        <w:tc>
          <w:tcPr>
            <w:tcW w:w="3559" w:type="dxa"/>
            <w:vAlign w:val="center"/>
          </w:tcPr>
          <w:p w14:paraId="7A8F6458" w14:textId="31B332B7" w:rsidR="00FD1632" w:rsidRDefault="00FD1632" w:rsidP="00FD1632">
            <w:pPr>
              <w:pStyle w:val="TableParagraph"/>
              <w:spacing w:before="8" w:line="264" w:lineRule="exact"/>
              <w:ind w:left="126"/>
              <w:jc w:val="center"/>
              <w:rPr>
                <w:sz w:val="24"/>
              </w:rPr>
            </w:pPr>
            <w:r>
              <w:t xml:space="preserve">Problems Based on </w:t>
            </w:r>
            <w:r w:rsidRPr="00403A24">
              <w:rPr>
                <w:sz w:val="24"/>
                <w:szCs w:val="24"/>
              </w:rPr>
              <w:t>EPS analysis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A097376" w14:textId="119648A4" w:rsidR="00FD1632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 xml:space="preserve"> 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79F5A80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75F91CE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869533D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BAB4F5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60F599A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3BE939CC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223520F2" w14:textId="19A9CB78" w:rsidR="00FD1632" w:rsidRDefault="00FD1632" w:rsidP="00FD1632">
            <w:pPr>
              <w:pStyle w:val="TableParagraph"/>
              <w:ind w:left="29"/>
              <w:jc w:val="center"/>
            </w:pPr>
            <w:r>
              <w:t>39</w:t>
            </w:r>
          </w:p>
        </w:tc>
        <w:tc>
          <w:tcPr>
            <w:tcW w:w="1127" w:type="dxa"/>
          </w:tcPr>
          <w:p w14:paraId="6B3D9A3C" w14:textId="7B9D6058" w:rsidR="00FD1632" w:rsidRDefault="00FD1632" w:rsidP="00FD1632">
            <w:pPr>
              <w:pStyle w:val="TableParagraph"/>
              <w:jc w:val="center"/>
            </w:pPr>
            <w:r>
              <w:t>21</w:t>
            </w:r>
            <w:r w:rsidRPr="00B572EC">
              <w:t>-07-2025</w:t>
            </w:r>
          </w:p>
        </w:tc>
        <w:tc>
          <w:tcPr>
            <w:tcW w:w="3559" w:type="dxa"/>
            <w:vAlign w:val="center"/>
          </w:tcPr>
          <w:p w14:paraId="4804F63C" w14:textId="6A1A98FE" w:rsidR="00FD1632" w:rsidRPr="00771F93" w:rsidRDefault="00FD1632" w:rsidP="00FD1632">
            <w:pPr>
              <w:pStyle w:val="TableParagraph"/>
              <w:spacing w:line="248" w:lineRule="exact"/>
              <w:ind w:left="126"/>
              <w:jc w:val="center"/>
              <w:rPr>
                <w:bCs/>
                <w:sz w:val="24"/>
              </w:rPr>
            </w:pPr>
            <w:r>
              <w:t xml:space="preserve">Problems Based on </w:t>
            </w:r>
            <w:r w:rsidRPr="00403A24">
              <w:rPr>
                <w:sz w:val="24"/>
                <w:szCs w:val="24"/>
              </w:rPr>
              <w:t>Return of Investment (ROI)</w:t>
            </w:r>
            <w:r>
              <w:rPr>
                <w:sz w:val="24"/>
                <w:szCs w:val="24"/>
              </w:rPr>
              <w:t xml:space="preserve"> </w:t>
            </w:r>
            <w:r w:rsidRPr="00403A24">
              <w:rPr>
                <w:sz w:val="24"/>
                <w:szCs w:val="24"/>
              </w:rPr>
              <w:t>analysis</w:t>
            </w:r>
            <w:r w:rsidR="006856AE">
              <w:rPr>
                <w:sz w:val="24"/>
                <w:szCs w:val="24"/>
              </w:rPr>
              <w:t>,</w:t>
            </w:r>
            <w:r w:rsidR="006856AE">
              <w:t xml:space="preserve"> on </w:t>
            </w:r>
            <w:r w:rsidR="006856AE" w:rsidRPr="00403A24">
              <w:rPr>
                <w:sz w:val="24"/>
                <w:szCs w:val="24"/>
              </w:rPr>
              <w:t>Return on Earnings (ROE) analysis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01673843" w14:textId="0151C5CC" w:rsidR="00FD1632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FE61B5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9B47B07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BE0A26B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03C3CBC6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96D29CC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389D236D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7D52BEAA" w14:textId="6BD06AED" w:rsidR="00FD1632" w:rsidRDefault="00FD1632" w:rsidP="00FD1632">
            <w:pPr>
              <w:pStyle w:val="TableParagraph"/>
              <w:ind w:left="29"/>
              <w:jc w:val="center"/>
            </w:pPr>
            <w:r>
              <w:t>4</w:t>
            </w:r>
            <w:r w:rsidR="006856AE">
              <w:t>0</w:t>
            </w:r>
          </w:p>
        </w:tc>
        <w:tc>
          <w:tcPr>
            <w:tcW w:w="1127" w:type="dxa"/>
          </w:tcPr>
          <w:p w14:paraId="6A697099" w14:textId="4640E9C0" w:rsidR="00FD1632" w:rsidRDefault="00FD1632" w:rsidP="00FD1632">
            <w:pPr>
              <w:pStyle w:val="TableParagraph"/>
              <w:jc w:val="center"/>
            </w:pPr>
            <w:r>
              <w:t>2</w:t>
            </w:r>
            <w:r w:rsidR="006856AE">
              <w:t>1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6A118CB3" w14:textId="0DA113C2" w:rsidR="00FD1632" w:rsidRDefault="00FD1632" w:rsidP="00FD1632">
            <w:pPr>
              <w:pStyle w:val="TableParagraph"/>
              <w:spacing w:line="248" w:lineRule="exact"/>
              <w:ind w:left="126"/>
              <w:jc w:val="center"/>
            </w:pPr>
            <w:r w:rsidRPr="00403A24">
              <w:rPr>
                <w:sz w:val="24"/>
                <w:szCs w:val="24"/>
              </w:rPr>
              <w:t xml:space="preserve">Dividend decisions &amp; policies – Factors affecting the dividend policy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E4F972E" w14:textId="082CD5C3" w:rsidR="00FD1632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67859F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47DEA4C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D922EAA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C150D6B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EB09DA8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FD1632" w14:paraId="1409B95E" w14:textId="77777777" w:rsidTr="00F379D0">
        <w:trPr>
          <w:trHeight w:val="622"/>
        </w:trPr>
        <w:tc>
          <w:tcPr>
            <w:tcW w:w="571" w:type="dxa"/>
            <w:vAlign w:val="center"/>
          </w:tcPr>
          <w:p w14:paraId="1442257E" w14:textId="4A078BCA" w:rsidR="00FD1632" w:rsidRDefault="00FD1632" w:rsidP="00FD1632">
            <w:pPr>
              <w:pStyle w:val="TableParagraph"/>
              <w:ind w:left="29"/>
              <w:jc w:val="center"/>
            </w:pPr>
            <w:r>
              <w:t>4</w:t>
            </w:r>
            <w:r w:rsidR="006856AE">
              <w:t>1</w:t>
            </w:r>
          </w:p>
        </w:tc>
        <w:tc>
          <w:tcPr>
            <w:tcW w:w="1127" w:type="dxa"/>
          </w:tcPr>
          <w:p w14:paraId="48A50DBE" w14:textId="08614484" w:rsidR="00FD1632" w:rsidRDefault="00FD1632" w:rsidP="00FD1632">
            <w:pPr>
              <w:pStyle w:val="TableParagraph"/>
              <w:jc w:val="center"/>
            </w:pPr>
            <w:r>
              <w:t>23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7F0D09FC" w14:textId="04503616" w:rsidR="00FD1632" w:rsidRPr="00403A24" w:rsidRDefault="00FD1632" w:rsidP="00FD1632">
            <w:pPr>
              <w:pStyle w:val="TableParagraph"/>
              <w:spacing w:line="248" w:lineRule="exact"/>
              <w:ind w:left="1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403A24">
              <w:rPr>
                <w:sz w:val="24"/>
                <w:szCs w:val="24"/>
              </w:rPr>
              <w:t>ypes of Dividend Policy forms of dividend-bonus issue-stock split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2451231" w14:textId="3B115555" w:rsidR="00FD1632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ED7AF34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36929B8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4724ACB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FAC042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527D455" w14:textId="77777777" w:rsidR="00FD1632" w:rsidRDefault="00FD1632" w:rsidP="00FD1632">
            <w:pPr>
              <w:pStyle w:val="TableParagraph"/>
              <w:jc w:val="center"/>
            </w:pPr>
          </w:p>
        </w:tc>
      </w:tr>
    </w:tbl>
    <w:p w14:paraId="16760C5C" w14:textId="77777777" w:rsidR="009F4080" w:rsidRDefault="009F4080"/>
    <w:p w14:paraId="4F72E8C6" w14:textId="77777777" w:rsidR="00D10F2C" w:rsidRDefault="00D10F2C"/>
    <w:p w14:paraId="4A2DF984" w14:textId="77777777" w:rsidR="00D10F2C" w:rsidRDefault="00D10F2C"/>
    <w:p w14:paraId="4C0CEBF9" w14:textId="77777777" w:rsidR="005701DF" w:rsidRDefault="005701DF"/>
    <w:p w14:paraId="039595C2" w14:textId="77777777" w:rsidR="005701DF" w:rsidRDefault="005701DF"/>
    <w:p w14:paraId="185F412F" w14:textId="77777777" w:rsidR="005701DF" w:rsidRDefault="005701DF"/>
    <w:p w14:paraId="56B30617" w14:textId="77777777" w:rsidR="005701DF" w:rsidRDefault="005701DF"/>
    <w:p w14:paraId="12A788F4" w14:textId="77777777" w:rsidR="005701DF" w:rsidRDefault="005701DF"/>
    <w:p w14:paraId="1868736D" w14:textId="77777777" w:rsidR="005701DF" w:rsidRDefault="005701DF"/>
    <w:p w14:paraId="75BF143C" w14:textId="77777777" w:rsidR="005701DF" w:rsidRDefault="005701DF"/>
    <w:p w14:paraId="7DC229E3" w14:textId="77777777" w:rsidR="00CD3B87" w:rsidRDefault="00CD3B87"/>
    <w:p w14:paraId="257A97E8" w14:textId="77777777" w:rsidR="005701DF" w:rsidRDefault="005701DF"/>
    <w:p w14:paraId="20577C6F" w14:textId="77777777" w:rsidR="005701DF" w:rsidRDefault="005701DF"/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59"/>
        <w:gridCol w:w="1442"/>
        <w:gridCol w:w="707"/>
        <w:gridCol w:w="1247"/>
        <w:gridCol w:w="3694"/>
        <w:gridCol w:w="1157"/>
        <w:gridCol w:w="1968"/>
      </w:tblGrid>
      <w:tr w:rsidR="00AA5D54" w14:paraId="1C83EF6E" w14:textId="77777777" w:rsidTr="00AA5D54">
        <w:trPr>
          <w:trHeight w:val="301"/>
        </w:trPr>
        <w:tc>
          <w:tcPr>
            <w:tcW w:w="15472" w:type="dxa"/>
            <w:gridSpan w:val="9"/>
          </w:tcPr>
          <w:p w14:paraId="5A48236D" w14:textId="6AC9D11B" w:rsidR="00AA5D54" w:rsidRDefault="00AA5D54" w:rsidP="00AA5D54">
            <w:pPr>
              <w:pStyle w:val="TableParagraph"/>
              <w:jc w:val="center"/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FD1632" w14:paraId="29CF508C" w14:textId="77777777" w:rsidTr="00E708F3">
        <w:trPr>
          <w:trHeight w:val="622"/>
        </w:trPr>
        <w:tc>
          <w:tcPr>
            <w:tcW w:w="571" w:type="dxa"/>
            <w:vAlign w:val="center"/>
          </w:tcPr>
          <w:p w14:paraId="313F4F14" w14:textId="3661006C" w:rsidR="00FD1632" w:rsidRDefault="00FD1632" w:rsidP="00FD1632">
            <w:pPr>
              <w:pStyle w:val="TableParagraph"/>
              <w:ind w:left="29"/>
              <w:jc w:val="center"/>
            </w:pPr>
            <w:r>
              <w:lastRenderedPageBreak/>
              <w:t>4</w:t>
            </w:r>
            <w:r w:rsidR="006856AE">
              <w:t>2</w:t>
            </w:r>
          </w:p>
        </w:tc>
        <w:tc>
          <w:tcPr>
            <w:tcW w:w="1127" w:type="dxa"/>
          </w:tcPr>
          <w:p w14:paraId="64C9873B" w14:textId="52AD81B5" w:rsidR="00FD1632" w:rsidRDefault="00FD1632" w:rsidP="00FD1632">
            <w:pPr>
              <w:pStyle w:val="TableParagraph"/>
              <w:jc w:val="center"/>
            </w:pPr>
            <w:r>
              <w:t>2</w:t>
            </w:r>
            <w:r w:rsidR="006856AE">
              <w:t>3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2255E1E4" w14:textId="3FBDBA1E" w:rsidR="00FD1632" w:rsidRDefault="00FD1632" w:rsidP="00FD1632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Introduction to </w:t>
            </w:r>
            <w:r w:rsidRPr="009B54AC">
              <w:rPr>
                <w:sz w:val="24"/>
                <w:szCs w:val="24"/>
              </w:rPr>
              <w:t>Working Capital Management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3C79A2E" w14:textId="0FBD5C17" w:rsidR="00FD1632" w:rsidRPr="00585CCA" w:rsidRDefault="00FD1632" w:rsidP="00FD1632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B72B2F3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A47DEC1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2398115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319DCD7" w14:textId="77777777" w:rsidR="00FD1632" w:rsidRDefault="00FD1632" w:rsidP="00FD1632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23A189F" w14:textId="77777777" w:rsidR="00FD1632" w:rsidRDefault="00FD1632" w:rsidP="00FD1632">
            <w:pPr>
              <w:pStyle w:val="TableParagraph"/>
              <w:jc w:val="center"/>
            </w:pPr>
          </w:p>
        </w:tc>
      </w:tr>
      <w:tr w:rsidR="006856AE" w14:paraId="000DDE35" w14:textId="77777777" w:rsidTr="00E708F3">
        <w:trPr>
          <w:trHeight w:val="622"/>
        </w:trPr>
        <w:tc>
          <w:tcPr>
            <w:tcW w:w="571" w:type="dxa"/>
            <w:vAlign w:val="center"/>
          </w:tcPr>
          <w:p w14:paraId="593462B5" w14:textId="3D2853BA" w:rsidR="006856AE" w:rsidRDefault="006856AE" w:rsidP="006856AE">
            <w:pPr>
              <w:pStyle w:val="TableParagraph"/>
              <w:ind w:left="29"/>
              <w:jc w:val="center"/>
            </w:pPr>
            <w:r>
              <w:t>43</w:t>
            </w:r>
          </w:p>
        </w:tc>
        <w:tc>
          <w:tcPr>
            <w:tcW w:w="1127" w:type="dxa"/>
          </w:tcPr>
          <w:p w14:paraId="49BBADBE" w14:textId="39F4FD56" w:rsidR="006856AE" w:rsidRDefault="006856AE" w:rsidP="006856AE">
            <w:pPr>
              <w:pStyle w:val="TableParagraph"/>
              <w:jc w:val="center"/>
            </w:pPr>
            <w:r>
              <w:t>28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400532C2" w14:textId="698513BA" w:rsidR="006856AE" w:rsidRDefault="006856AE" w:rsidP="006856AE">
            <w:pPr>
              <w:pStyle w:val="TableParagraph"/>
              <w:spacing w:line="248" w:lineRule="exact"/>
              <w:ind w:left="126"/>
              <w:jc w:val="center"/>
            </w:pPr>
            <w:r w:rsidRPr="009B54AC">
              <w:rPr>
                <w:sz w:val="24"/>
                <w:szCs w:val="24"/>
              </w:rPr>
              <w:t>Sources of working capital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22790310" w14:textId="29533751" w:rsidR="006856AE" w:rsidRDefault="006856AE" w:rsidP="006856AE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7773456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31F919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7D206F1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051E7FE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13DEF30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616C3750" w14:textId="77777777" w:rsidTr="00E708F3">
        <w:trPr>
          <w:trHeight w:val="622"/>
        </w:trPr>
        <w:tc>
          <w:tcPr>
            <w:tcW w:w="571" w:type="dxa"/>
            <w:vAlign w:val="center"/>
          </w:tcPr>
          <w:p w14:paraId="050AD784" w14:textId="67E90D51" w:rsidR="006856AE" w:rsidRDefault="006856AE" w:rsidP="006856AE">
            <w:pPr>
              <w:pStyle w:val="TableParagraph"/>
              <w:ind w:left="29"/>
              <w:jc w:val="center"/>
            </w:pPr>
            <w:r>
              <w:t>44</w:t>
            </w:r>
          </w:p>
        </w:tc>
        <w:tc>
          <w:tcPr>
            <w:tcW w:w="1127" w:type="dxa"/>
          </w:tcPr>
          <w:p w14:paraId="0BFA8F9D" w14:textId="04077571" w:rsidR="006856AE" w:rsidRDefault="006856AE" w:rsidP="006856AE">
            <w:pPr>
              <w:pStyle w:val="TableParagraph"/>
              <w:jc w:val="center"/>
            </w:pPr>
            <w:r>
              <w:t>28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26643767" w14:textId="3B31669D" w:rsidR="006856AE" w:rsidRDefault="006856AE" w:rsidP="006856AE">
            <w:pPr>
              <w:pStyle w:val="TableParagraph"/>
              <w:spacing w:line="248" w:lineRule="exact"/>
              <w:ind w:left="126"/>
              <w:jc w:val="center"/>
            </w:pPr>
            <w:r w:rsidRPr="009B54AC">
              <w:rPr>
                <w:sz w:val="24"/>
                <w:szCs w:val="24"/>
              </w:rPr>
              <w:t>Factors influencing working capital requirements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DAE3B30" w14:textId="3D0BD55A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021994C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3402D200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B3F1839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E9134D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3A44EB4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6A93F936" w14:textId="77777777" w:rsidTr="00E708F3">
        <w:trPr>
          <w:trHeight w:val="622"/>
        </w:trPr>
        <w:tc>
          <w:tcPr>
            <w:tcW w:w="571" w:type="dxa"/>
            <w:vAlign w:val="center"/>
          </w:tcPr>
          <w:p w14:paraId="2D546DEA" w14:textId="530FADFD" w:rsidR="006856AE" w:rsidRDefault="006856AE" w:rsidP="006856AE">
            <w:pPr>
              <w:pStyle w:val="TableParagraph"/>
              <w:ind w:left="29"/>
              <w:jc w:val="center"/>
            </w:pPr>
            <w:r>
              <w:t>45</w:t>
            </w:r>
          </w:p>
        </w:tc>
        <w:tc>
          <w:tcPr>
            <w:tcW w:w="1127" w:type="dxa"/>
          </w:tcPr>
          <w:p w14:paraId="1B09643B" w14:textId="623E074D" w:rsidR="006856AE" w:rsidRDefault="006856AE" w:rsidP="006856AE">
            <w:pPr>
              <w:pStyle w:val="TableParagraph"/>
              <w:jc w:val="center"/>
            </w:pPr>
            <w:r>
              <w:t>30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5256E414" w14:textId="2FC79EA7" w:rsidR="006856AE" w:rsidRDefault="006856AE" w:rsidP="006856AE">
            <w:pPr>
              <w:pStyle w:val="TableParagraph"/>
              <w:spacing w:line="248" w:lineRule="exact"/>
              <w:ind w:left="126"/>
              <w:jc w:val="center"/>
            </w:pPr>
            <w:r w:rsidRPr="009B54AC">
              <w:rPr>
                <w:sz w:val="24"/>
                <w:szCs w:val="24"/>
              </w:rPr>
              <w:t>Current asset policy and current asset finance policy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A78B964" w14:textId="4E6FC5C7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  <w:r>
              <w:t xml:space="preserve"> </w:t>
            </w: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46D2146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9A23C2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EA166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269774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310E7A7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766F69E2" w14:textId="77777777" w:rsidTr="00E708F3">
        <w:trPr>
          <w:trHeight w:val="622"/>
        </w:trPr>
        <w:tc>
          <w:tcPr>
            <w:tcW w:w="571" w:type="dxa"/>
            <w:vAlign w:val="center"/>
          </w:tcPr>
          <w:p w14:paraId="783A3DEE" w14:textId="39CEE545" w:rsidR="006856AE" w:rsidRDefault="006856AE" w:rsidP="006856AE">
            <w:pPr>
              <w:pStyle w:val="TableParagraph"/>
              <w:ind w:left="29"/>
              <w:jc w:val="center"/>
            </w:pPr>
            <w:r>
              <w:t>46</w:t>
            </w:r>
          </w:p>
        </w:tc>
        <w:tc>
          <w:tcPr>
            <w:tcW w:w="1127" w:type="dxa"/>
          </w:tcPr>
          <w:p w14:paraId="6D66BC5C" w14:textId="5DB84706" w:rsidR="006856AE" w:rsidRDefault="006856AE" w:rsidP="006856AE">
            <w:pPr>
              <w:pStyle w:val="TableParagraph"/>
              <w:jc w:val="center"/>
            </w:pPr>
            <w:r>
              <w:t>30</w:t>
            </w:r>
            <w:r w:rsidRPr="008E11E4">
              <w:t>-0</w:t>
            </w:r>
            <w:r>
              <w:t>7</w:t>
            </w:r>
            <w:r w:rsidRPr="008E11E4">
              <w:t>-2025</w:t>
            </w:r>
          </w:p>
        </w:tc>
        <w:tc>
          <w:tcPr>
            <w:tcW w:w="3559" w:type="dxa"/>
            <w:vAlign w:val="center"/>
          </w:tcPr>
          <w:p w14:paraId="1954FAA7" w14:textId="6ADF8EDF" w:rsidR="006856AE" w:rsidRDefault="006856AE" w:rsidP="006856AE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Problems based on </w:t>
            </w:r>
            <w:r w:rsidRPr="009B54AC">
              <w:rPr>
                <w:sz w:val="24"/>
                <w:szCs w:val="24"/>
              </w:rPr>
              <w:t xml:space="preserve">Determination of operating cycle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6C209B6D" w14:textId="19381CF0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F79EBB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B9148C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FA1896E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3220F1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3CAA9052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695645D7" w14:textId="77777777" w:rsidTr="00EA0FAA">
        <w:trPr>
          <w:trHeight w:val="622"/>
        </w:trPr>
        <w:tc>
          <w:tcPr>
            <w:tcW w:w="571" w:type="dxa"/>
            <w:vAlign w:val="center"/>
          </w:tcPr>
          <w:p w14:paraId="260B2412" w14:textId="17954EBD" w:rsidR="006856AE" w:rsidRDefault="006856AE" w:rsidP="006856AE">
            <w:pPr>
              <w:pStyle w:val="TableParagraph"/>
              <w:ind w:left="29"/>
              <w:jc w:val="center"/>
            </w:pPr>
            <w:r>
              <w:t>47</w:t>
            </w:r>
          </w:p>
        </w:tc>
        <w:tc>
          <w:tcPr>
            <w:tcW w:w="1127" w:type="dxa"/>
          </w:tcPr>
          <w:p w14:paraId="14737D64" w14:textId="0065AB20" w:rsidR="006856AE" w:rsidRDefault="006856AE" w:rsidP="006856AE">
            <w:pPr>
              <w:pStyle w:val="TableParagraph"/>
              <w:jc w:val="center"/>
            </w:pPr>
            <w:r>
              <w:t>04</w:t>
            </w:r>
            <w:r w:rsidRPr="008E11E4">
              <w:t>-0</w:t>
            </w:r>
            <w:r>
              <w:t>8</w:t>
            </w:r>
            <w:r w:rsidRPr="008E11E4">
              <w:t>-2025</w:t>
            </w:r>
          </w:p>
        </w:tc>
        <w:tc>
          <w:tcPr>
            <w:tcW w:w="3559" w:type="dxa"/>
            <w:vAlign w:val="center"/>
          </w:tcPr>
          <w:p w14:paraId="2D9E174F" w14:textId="1A679C8E" w:rsidR="006856AE" w:rsidRDefault="00D10F2C" w:rsidP="006856AE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Problems based on </w:t>
            </w:r>
            <w:r w:rsidRPr="009B54AC">
              <w:rPr>
                <w:sz w:val="24"/>
                <w:szCs w:val="24"/>
              </w:rPr>
              <w:t>Estimation of working capital requirements of a firm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24F0EB19" w14:textId="28223D95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977D6C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1578639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46909D7F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4F6F996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1D1D147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28C4E62C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585D48EE" w14:textId="7DAB795D" w:rsidR="006856AE" w:rsidRDefault="006856AE" w:rsidP="006856AE">
            <w:pPr>
              <w:pStyle w:val="TableParagraph"/>
              <w:ind w:left="29"/>
              <w:jc w:val="center"/>
            </w:pPr>
            <w:r>
              <w:t>48</w:t>
            </w:r>
          </w:p>
        </w:tc>
        <w:tc>
          <w:tcPr>
            <w:tcW w:w="1127" w:type="dxa"/>
            <w:vAlign w:val="center"/>
          </w:tcPr>
          <w:p w14:paraId="0DC3BD03" w14:textId="7FD99F4E" w:rsidR="006856AE" w:rsidRDefault="006856AE" w:rsidP="006856AE">
            <w:pPr>
              <w:pStyle w:val="TableParagraph"/>
              <w:jc w:val="center"/>
            </w:pPr>
            <w:r>
              <w:t>04-08-2025</w:t>
            </w:r>
          </w:p>
        </w:tc>
        <w:tc>
          <w:tcPr>
            <w:tcW w:w="3559" w:type="dxa"/>
            <w:vAlign w:val="center"/>
          </w:tcPr>
          <w:p w14:paraId="2936DACE" w14:textId="0CDF3382" w:rsidR="006856AE" w:rsidRDefault="00D10F2C" w:rsidP="006856AE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Problems based on </w:t>
            </w:r>
            <w:r w:rsidRPr="009B54AC">
              <w:rPr>
                <w:sz w:val="24"/>
                <w:szCs w:val="24"/>
              </w:rPr>
              <w:t>Determination of cash cycle</w:t>
            </w:r>
            <w:r>
              <w:t xml:space="preserve">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3874EBF3" w14:textId="78ACC6A3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88C9E5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5A28FD9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08754C9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7078DF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17DD885C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31D067C9" w14:textId="77777777" w:rsidTr="006E0E5A">
        <w:trPr>
          <w:trHeight w:val="622"/>
        </w:trPr>
        <w:tc>
          <w:tcPr>
            <w:tcW w:w="571" w:type="dxa"/>
            <w:vAlign w:val="center"/>
          </w:tcPr>
          <w:p w14:paraId="50D24653" w14:textId="48CDFA39" w:rsidR="006856AE" w:rsidRDefault="006856AE" w:rsidP="006856AE">
            <w:pPr>
              <w:pStyle w:val="TableParagraph"/>
              <w:ind w:left="29"/>
              <w:jc w:val="center"/>
            </w:pPr>
            <w:r>
              <w:t>49</w:t>
            </w:r>
          </w:p>
        </w:tc>
        <w:tc>
          <w:tcPr>
            <w:tcW w:w="1127" w:type="dxa"/>
            <w:vAlign w:val="center"/>
          </w:tcPr>
          <w:p w14:paraId="2DE0AF60" w14:textId="621872DD" w:rsidR="006856AE" w:rsidRDefault="006856AE" w:rsidP="006856AE">
            <w:pPr>
              <w:pStyle w:val="TableParagraph"/>
              <w:jc w:val="center"/>
            </w:pPr>
            <w:r>
              <w:t>06-08-2025</w:t>
            </w:r>
          </w:p>
        </w:tc>
        <w:tc>
          <w:tcPr>
            <w:tcW w:w="3559" w:type="dxa"/>
            <w:vAlign w:val="center"/>
          </w:tcPr>
          <w:p w14:paraId="1FB4CBD2" w14:textId="348B5561" w:rsidR="006856AE" w:rsidRDefault="006856AE" w:rsidP="006856AE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Problems based on </w:t>
            </w:r>
            <w:r w:rsidRPr="009B54AC">
              <w:rPr>
                <w:sz w:val="24"/>
                <w:szCs w:val="24"/>
              </w:rPr>
              <w:t>Estimation of working capital requirements of a firm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75FBF7E0" w14:textId="0F3CF83D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  <w:r w:rsidRPr="00585CCA">
              <w:t>Chalk n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E613C3E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5350F7B4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643BA4C8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F2D782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6E684949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734FF087" w14:textId="77777777" w:rsidTr="00EA0FAA">
        <w:trPr>
          <w:trHeight w:val="622"/>
        </w:trPr>
        <w:tc>
          <w:tcPr>
            <w:tcW w:w="571" w:type="dxa"/>
            <w:vAlign w:val="center"/>
          </w:tcPr>
          <w:p w14:paraId="6479F8DB" w14:textId="6ED60170" w:rsidR="006856AE" w:rsidRDefault="006856AE" w:rsidP="006856AE">
            <w:pPr>
              <w:pStyle w:val="TableParagraph"/>
              <w:ind w:left="29"/>
              <w:jc w:val="center"/>
            </w:pPr>
            <w:r>
              <w:t>50</w:t>
            </w:r>
          </w:p>
        </w:tc>
        <w:tc>
          <w:tcPr>
            <w:tcW w:w="1127" w:type="dxa"/>
            <w:vAlign w:val="center"/>
          </w:tcPr>
          <w:p w14:paraId="364CD29C" w14:textId="238018A5" w:rsidR="006856AE" w:rsidRDefault="006856AE" w:rsidP="006856AE">
            <w:pPr>
              <w:pStyle w:val="TableParagraph"/>
              <w:jc w:val="center"/>
            </w:pPr>
            <w:r>
              <w:t>06-08-2025</w:t>
            </w:r>
          </w:p>
        </w:tc>
        <w:tc>
          <w:tcPr>
            <w:tcW w:w="3559" w:type="dxa"/>
            <w:vAlign w:val="center"/>
          </w:tcPr>
          <w:p w14:paraId="3C387779" w14:textId="12BB558D" w:rsidR="006856AE" w:rsidRDefault="00D10F2C" w:rsidP="00D10F2C">
            <w:pPr>
              <w:pStyle w:val="TableParagraph"/>
              <w:spacing w:line="248" w:lineRule="exact"/>
              <w:ind w:left="126"/>
              <w:jc w:val="center"/>
            </w:pPr>
            <w:r>
              <w:t>S</w:t>
            </w:r>
            <w:r w:rsidR="006856AE">
              <w:t>eminar by students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D4C3DC3" w14:textId="66D9E1FD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0EA55C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8E8A6E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056D072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3D875C90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CF6CE2B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045024FC" w14:textId="77777777" w:rsidTr="008B01FC">
        <w:trPr>
          <w:trHeight w:val="622"/>
        </w:trPr>
        <w:tc>
          <w:tcPr>
            <w:tcW w:w="571" w:type="dxa"/>
            <w:vAlign w:val="center"/>
          </w:tcPr>
          <w:p w14:paraId="5508A1B9" w14:textId="61F44B99" w:rsidR="006856AE" w:rsidRDefault="006856AE" w:rsidP="006856AE">
            <w:pPr>
              <w:pStyle w:val="TableParagraph"/>
              <w:ind w:left="29"/>
              <w:jc w:val="center"/>
            </w:pPr>
            <w:r>
              <w:t>51</w:t>
            </w:r>
          </w:p>
        </w:tc>
        <w:tc>
          <w:tcPr>
            <w:tcW w:w="1127" w:type="dxa"/>
          </w:tcPr>
          <w:p w14:paraId="4731246D" w14:textId="0271F0C7" w:rsidR="006856AE" w:rsidRDefault="006856AE" w:rsidP="006856AE">
            <w:pPr>
              <w:pStyle w:val="TableParagraph"/>
              <w:jc w:val="center"/>
            </w:pPr>
            <w:r>
              <w:t>11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434F4ADB" w14:textId="457BC5AD" w:rsidR="006856AE" w:rsidRDefault="00D10F2C" w:rsidP="006856AE">
            <w:pPr>
              <w:pStyle w:val="TableParagraph"/>
              <w:spacing w:line="248" w:lineRule="exact"/>
              <w:jc w:val="center"/>
            </w:pPr>
            <w:r>
              <w:t>S</w:t>
            </w:r>
            <w:r w:rsidR="006856AE">
              <w:t xml:space="preserve">eminar by students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53F7848E" w14:textId="4FBF9D72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9A522FC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F3C10D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2E5FB6AB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28EF836E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791ED7A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146298CA" w14:textId="77777777" w:rsidTr="006E0E5A">
        <w:trPr>
          <w:trHeight w:val="622"/>
        </w:trPr>
        <w:tc>
          <w:tcPr>
            <w:tcW w:w="571" w:type="dxa"/>
            <w:vAlign w:val="center"/>
          </w:tcPr>
          <w:p w14:paraId="5A13E8A1" w14:textId="62C69AD3" w:rsidR="006856AE" w:rsidRDefault="006856AE" w:rsidP="006856AE">
            <w:pPr>
              <w:pStyle w:val="TableParagraph"/>
              <w:ind w:left="29"/>
              <w:jc w:val="center"/>
            </w:pPr>
            <w:r>
              <w:t>52</w:t>
            </w:r>
          </w:p>
        </w:tc>
        <w:tc>
          <w:tcPr>
            <w:tcW w:w="1127" w:type="dxa"/>
          </w:tcPr>
          <w:p w14:paraId="48D0561C" w14:textId="2BF3E4B1" w:rsidR="006856AE" w:rsidRDefault="006856AE" w:rsidP="006856AE">
            <w:pPr>
              <w:pStyle w:val="TableParagraph"/>
              <w:jc w:val="center"/>
            </w:pPr>
            <w:r>
              <w:t>11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7B84400B" w14:textId="7CE4A5A9" w:rsidR="006856AE" w:rsidRDefault="00D10F2C" w:rsidP="006856AE">
            <w:pPr>
              <w:pStyle w:val="TableParagraph"/>
              <w:spacing w:line="248" w:lineRule="exact"/>
              <w:ind w:left="126"/>
              <w:jc w:val="center"/>
            </w:pPr>
            <w:r>
              <w:t>S</w:t>
            </w:r>
            <w:r w:rsidR="006856AE">
              <w:t xml:space="preserve">eminar by students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B99D7F7" w14:textId="14AEDB75" w:rsidR="006856AE" w:rsidRPr="00585CCA" w:rsidRDefault="006856AE" w:rsidP="006856AE">
            <w:pPr>
              <w:pStyle w:val="TableParagraph"/>
              <w:spacing w:before="5"/>
              <w:ind w:left="45" w:right="23"/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7FEDCD8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76B3A9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7B275F6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4643B6D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448B55E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6856AE" w14:paraId="4CCC69DD" w14:textId="77777777" w:rsidTr="006E0E5A">
        <w:trPr>
          <w:trHeight w:val="622"/>
        </w:trPr>
        <w:tc>
          <w:tcPr>
            <w:tcW w:w="571" w:type="dxa"/>
            <w:vAlign w:val="center"/>
          </w:tcPr>
          <w:p w14:paraId="313782F1" w14:textId="7B86BC5F" w:rsidR="006856AE" w:rsidRDefault="006856AE" w:rsidP="006856AE">
            <w:pPr>
              <w:pStyle w:val="TableParagraph"/>
              <w:ind w:left="29"/>
              <w:jc w:val="center"/>
            </w:pPr>
            <w:r>
              <w:t>53</w:t>
            </w:r>
          </w:p>
        </w:tc>
        <w:tc>
          <w:tcPr>
            <w:tcW w:w="1127" w:type="dxa"/>
          </w:tcPr>
          <w:p w14:paraId="39A7179D" w14:textId="3811EBA9" w:rsidR="006856AE" w:rsidRDefault="006856AE" w:rsidP="006856AE">
            <w:pPr>
              <w:pStyle w:val="TableParagraph"/>
              <w:jc w:val="center"/>
            </w:pPr>
            <w:r>
              <w:t>13</w:t>
            </w:r>
            <w:r w:rsidRPr="008E11E4">
              <w:t>-07-2025</w:t>
            </w:r>
          </w:p>
        </w:tc>
        <w:tc>
          <w:tcPr>
            <w:tcW w:w="3559" w:type="dxa"/>
            <w:vAlign w:val="center"/>
          </w:tcPr>
          <w:p w14:paraId="5A41C77D" w14:textId="08A74C21" w:rsidR="006856AE" w:rsidRDefault="00D10F2C" w:rsidP="006856AE">
            <w:pPr>
              <w:pStyle w:val="TableParagraph"/>
              <w:spacing w:line="248" w:lineRule="exact"/>
              <w:ind w:left="126"/>
              <w:jc w:val="center"/>
            </w:pPr>
            <w:r>
              <w:t>Revision Class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288EDE01" w14:textId="77777777" w:rsidR="006856AE" w:rsidRDefault="006856AE" w:rsidP="006856AE">
            <w:pPr>
              <w:pStyle w:val="TableParagraph"/>
              <w:spacing w:before="5"/>
              <w:ind w:left="45" w:right="23"/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BE78CCE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4D117667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31F836C5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1A59E5E1" w14:textId="77777777" w:rsidR="006856AE" w:rsidRDefault="006856AE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05D4B911" w14:textId="77777777" w:rsidR="006856AE" w:rsidRDefault="006856AE" w:rsidP="006856AE">
            <w:pPr>
              <w:pStyle w:val="TableParagraph"/>
              <w:jc w:val="center"/>
            </w:pPr>
          </w:p>
        </w:tc>
      </w:tr>
      <w:tr w:rsidR="00D10F2C" w14:paraId="381FAFBB" w14:textId="77777777" w:rsidTr="006E0E5A">
        <w:trPr>
          <w:trHeight w:val="622"/>
        </w:trPr>
        <w:tc>
          <w:tcPr>
            <w:tcW w:w="571" w:type="dxa"/>
            <w:vAlign w:val="center"/>
          </w:tcPr>
          <w:p w14:paraId="777950B2" w14:textId="0CC9EECA" w:rsidR="00D10F2C" w:rsidRDefault="00D10F2C" w:rsidP="006856AE">
            <w:pPr>
              <w:pStyle w:val="TableParagraph"/>
              <w:ind w:left="29"/>
              <w:jc w:val="center"/>
            </w:pPr>
            <w:r>
              <w:t>54</w:t>
            </w:r>
          </w:p>
        </w:tc>
        <w:tc>
          <w:tcPr>
            <w:tcW w:w="1127" w:type="dxa"/>
          </w:tcPr>
          <w:p w14:paraId="0419B7B3" w14:textId="518FFFBE" w:rsidR="00D10F2C" w:rsidRDefault="00D10F2C" w:rsidP="006856AE">
            <w:pPr>
              <w:pStyle w:val="TableParagraph"/>
              <w:jc w:val="center"/>
            </w:pPr>
            <w:r>
              <w:t>13-07-2025</w:t>
            </w:r>
          </w:p>
        </w:tc>
        <w:tc>
          <w:tcPr>
            <w:tcW w:w="3559" w:type="dxa"/>
            <w:vAlign w:val="center"/>
          </w:tcPr>
          <w:p w14:paraId="69A90B64" w14:textId="6AC8B3B6" w:rsidR="00D10F2C" w:rsidRDefault="00D10F2C" w:rsidP="006856AE">
            <w:pPr>
              <w:pStyle w:val="TableParagraph"/>
              <w:spacing w:line="248" w:lineRule="exact"/>
              <w:ind w:left="126"/>
              <w:jc w:val="center"/>
            </w:pPr>
            <w:r>
              <w:t xml:space="preserve">Revision Class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  <w:vAlign w:val="center"/>
          </w:tcPr>
          <w:p w14:paraId="1526F278" w14:textId="77777777" w:rsidR="00D10F2C" w:rsidRDefault="00D10F2C" w:rsidP="006856AE">
            <w:pPr>
              <w:pStyle w:val="TableParagraph"/>
              <w:spacing w:before="5"/>
              <w:ind w:left="45" w:right="23"/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23091BB" w14:textId="77777777" w:rsidR="00D10F2C" w:rsidRDefault="00D10F2C" w:rsidP="006856AE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6C5365E2" w14:textId="77777777" w:rsidR="00D10F2C" w:rsidRDefault="00D10F2C" w:rsidP="006856AE">
            <w:pPr>
              <w:pStyle w:val="TableParagraph"/>
              <w:jc w:val="center"/>
            </w:pPr>
          </w:p>
        </w:tc>
        <w:tc>
          <w:tcPr>
            <w:tcW w:w="3694" w:type="dxa"/>
          </w:tcPr>
          <w:p w14:paraId="56787CB8" w14:textId="77777777" w:rsidR="00D10F2C" w:rsidRDefault="00D10F2C" w:rsidP="006856AE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67559527" w14:textId="77777777" w:rsidR="00D10F2C" w:rsidRDefault="00D10F2C" w:rsidP="006856AE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5947F21A" w14:textId="77777777" w:rsidR="00D10F2C" w:rsidRDefault="00D10F2C" w:rsidP="006856AE">
            <w:pPr>
              <w:pStyle w:val="TableParagraph"/>
              <w:jc w:val="center"/>
            </w:pPr>
          </w:p>
        </w:tc>
      </w:tr>
    </w:tbl>
    <w:p w14:paraId="0BBDD046" w14:textId="46D9E2EC" w:rsidR="005A3B51" w:rsidRDefault="005A3B51" w:rsidP="005A3B51"/>
    <w:p w14:paraId="26FD43C7" w14:textId="77777777" w:rsidR="00A14955" w:rsidRDefault="00A14955" w:rsidP="005A3B51"/>
    <w:p w14:paraId="41274A45" w14:textId="77777777" w:rsidR="005A3B51" w:rsidRDefault="005A3B51" w:rsidP="005A3B51"/>
    <w:p w14:paraId="42990711" w14:textId="77777777" w:rsidR="005A3B51" w:rsidRDefault="005A3B51" w:rsidP="005A3B51"/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5A3B51" w14:paraId="75ADC93B" w14:textId="77777777" w:rsidTr="00AB044D">
        <w:trPr>
          <w:trHeight w:val="405"/>
        </w:trPr>
        <w:tc>
          <w:tcPr>
            <w:tcW w:w="1020" w:type="dxa"/>
          </w:tcPr>
          <w:p w14:paraId="0BEBD7B0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71BE2EA3" w14:textId="77777777" w:rsidR="005A3B51" w:rsidRDefault="005A3B51" w:rsidP="00AB044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281009CB" w14:textId="77777777" w:rsidR="005A3B51" w:rsidRDefault="005A3B51" w:rsidP="00AB044D">
            <w:pPr>
              <w:pStyle w:val="TableParagraph"/>
              <w:spacing w:before="24"/>
              <w:ind w:left="72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0A547DDA" w14:textId="77777777" w:rsidR="005A3B51" w:rsidRDefault="005A3B51" w:rsidP="00AB044D">
            <w:pPr>
              <w:pStyle w:val="TableParagraph"/>
              <w:spacing w:before="24"/>
              <w:ind w:left="819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666CC426" w14:textId="77777777" w:rsidR="005A3B51" w:rsidRDefault="005A3B51" w:rsidP="00AB044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5A3B51" w14:paraId="79DB91DD" w14:textId="77777777" w:rsidTr="00AB044D">
        <w:trPr>
          <w:trHeight w:val="555"/>
        </w:trPr>
        <w:tc>
          <w:tcPr>
            <w:tcW w:w="1020" w:type="dxa"/>
          </w:tcPr>
          <w:p w14:paraId="270DDE10" w14:textId="77777777" w:rsidR="005A3B51" w:rsidRDefault="005A3B51" w:rsidP="00AB044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A0CC894" w14:textId="77777777" w:rsidR="005A3B51" w:rsidRDefault="005A3B51" w:rsidP="00AB044D">
            <w:pPr>
              <w:pStyle w:val="TableParagraph"/>
              <w:spacing w:before="9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3777BB85" w14:textId="2AF87FFF" w:rsidR="005A3B51" w:rsidRDefault="00FD1632" w:rsidP="00AB044D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2431" w:type="dxa"/>
          </w:tcPr>
          <w:p w14:paraId="0761AA6C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48D3A130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39C6F771" w14:textId="77777777" w:rsidTr="00AB044D">
        <w:trPr>
          <w:trHeight w:val="736"/>
        </w:trPr>
        <w:tc>
          <w:tcPr>
            <w:tcW w:w="1020" w:type="dxa"/>
          </w:tcPr>
          <w:p w14:paraId="7777CCE8" w14:textId="77777777" w:rsidR="005A3B51" w:rsidRDefault="005A3B51" w:rsidP="00AB044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49FCE9C6" w14:textId="77777777" w:rsidR="005A3B51" w:rsidRDefault="005A3B51" w:rsidP="00AB044D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06A136C3" w14:textId="77777777" w:rsidR="005A3B51" w:rsidRDefault="005A3B51" w:rsidP="00AB044D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71BE848B" w14:textId="77777777" w:rsidR="005A3B51" w:rsidRDefault="005A3B51" w:rsidP="00AB044D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34EFC10F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6CCE19F7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13762E03" w14:textId="77777777" w:rsidTr="00AB044D">
        <w:trPr>
          <w:trHeight w:val="375"/>
        </w:trPr>
        <w:tc>
          <w:tcPr>
            <w:tcW w:w="1020" w:type="dxa"/>
          </w:tcPr>
          <w:p w14:paraId="210F744F" w14:textId="77777777" w:rsidR="005A3B51" w:rsidRDefault="005A3B51" w:rsidP="00AB044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68EDAE66" w14:textId="77777777" w:rsidR="005A3B51" w:rsidRDefault="005A3B51" w:rsidP="00AB044D">
            <w:pPr>
              <w:pStyle w:val="TableParagraph"/>
              <w:spacing w:before="9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014865A3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2431" w:type="dxa"/>
          </w:tcPr>
          <w:p w14:paraId="516FC4E1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47E0BB17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1D3034D1" w14:textId="77777777" w:rsidTr="00AB044D">
        <w:trPr>
          <w:trHeight w:val="405"/>
        </w:trPr>
        <w:tc>
          <w:tcPr>
            <w:tcW w:w="1020" w:type="dxa"/>
          </w:tcPr>
          <w:p w14:paraId="37CFD599" w14:textId="77777777" w:rsidR="005A3B51" w:rsidRDefault="005A3B51" w:rsidP="00AB044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3B422460" w14:textId="77777777" w:rsidR="005A3B51" w:rsidRDefault="005A3B51" w:rsidP="00AB044D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737A4FE3" w14:textId="77777777" w:rsidR="005A3B51" w:rsidRDefault="005A3B51" w:rsidP="00AB044D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3657AF93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5CF77AD5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7B3C2D9F" w14:textId="77777777" w:rsidTr="00AB044D">
        <w:trPr>
          <w:trHeight w:val="781"/>
        </w:trPr>
        <w:tc>
          <w:tcPr>
            <w:tcW w:w="1020" w:type="dxa"/>
          </w:tcPr>
          <w:p w14:paraId="5D66FDEE" w14:textId="77777777" w:rsidR="005A3B51" w:rsidRDefault="005A3B51" w:rsidP="00AB044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532882A7" w14:textId="77777777" w:rsidR="005A3B51" w:rsidRDefault="005A3B51" w:rsidP="00AB044D">
            <w:pPr>
              <w:pStyle w:val="TableParagraph"/>
              <w:spacing w:before="24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54292FC9" w14:textId="77777777" w:rsidR="005A3B51" w:rsidRDefault="005A3B51" w:rsidP="00AB044D">
            <w:pPr>
              <w:pStyle w:val="TableParagraph"/>
              <w:spacing w:before="53"/>
              <w:ind w:left="278"/>
              <w:jc w:val="center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4B1B1A2B" w14:textId="77777777" w:rsidR="005A3B51" w:rsidRDefault="005A3B51" w:rsidP="00AB044D">
            <w:pPr>
              <w:pStyle w:val="TableParagraph"/>
              <w:spacing w:before="226"/>
              <w:ind w:left="128"/>
              <w:jc w:val="center"/>
              <w:rPr>
                <w:sz w:val="24"/>
              </w:rPr>
            </w:pPr>
          </w:p>
        </w:tc>
        <w:tc>
          <w:tcPr>
            <w:tcW w:w="2431" w:type="dxa"/>
          </w:tcPr>
          <w:p w14:paraId="69C7CFE4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317F49BA" w14:textId="77777777" w:rsidR="005A3B51" w:rsidRDefault="005A3B51" w:rsidP="00AB044D">
            <w:pPr>
              <w:pStyle w:val="TableParagraph"/>
              <w:jc w:val="center"/>
              <w:rPr>
                <w:sz w:val="26"/>
              </w:rPr>
            </w:pPr>
          </w:p>
        </w:tc>
      </w:tr>
      <w:tr w:rsidR="005A3B51" w14:paraId="48E70DF9" w14:textId="77777777" w:rsidTr="00AB044D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4EAF30C9" w14:textId="77777777" w:rsidR="005A3B51" w:rsidRDefault="005A3B51" w:rsidP="00AB044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31EF6AF5" w14:textId="77777777" w:rsidR="005A3B51" w:rsidRDefault="005A3B51" w:rsidP="00AB044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5A3B51" w14:paraId="1B10FCA4" w14:textId="77777777" w:rsidTr="00AB044D">
        <w:trPr>
          <w:trHeight w:val="450"/>
        </w:trPr>
        <w:tc>
          <w:tcPr>
            <w:tcW w:w="7130" w:type="dxa"/>
            <w:gridSpan w:val="3"/>
          </w:tcPr>
          <w:p w14:paraId="630FE28C" w14:textId="77777777" w:rsidR="005A3B51" w:rsidRDefault="005A3B51" w:rsidP="00AB044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372ED92" w14:textId="77777777" w:rsidR="005A3B51" w:rsidRDefault="005A3B51" w:rsidP="00AB044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5A3B51" w14:paraId="21ECFF58" w14:textId="77777777" w:rsidTr="00AB044D">
        <w:trPr>
          <w:trHeight w:val="781"/>
        </w:trPr>
        <w:tc>
          <w:tcPr>
            <w:tcW w:w="7130" w:type="dxa"/>
            <w:gridSpan w:val="3"/>
          </w:tcPr>
          <w:p w14:paraId="75B8EA21" w14:textId="77777777" w:rsidR="005A3B51" w:rsidRDefault="005A3B51" w:rsidP="00AB044D">
            <w:pPr>
              <w:pStyle w:val="TableParagraph"/>
              <w:spacing w:before="245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51FAE9ED" w14:textId="77777777" w:rsidR="005A3B51" w:rsidRDefault="005A3B51" w:rsidP="00AB044D">
            <w:pPr>
              <w:pStyle w:val="TableParagraph"/>
              <w:spacing w:before="245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2A30043" w14:textId="77777777" w:rsidR="005A3B51" w:rsidRPr="005A3B51" w:rsidRDefault="005A3B51" w:rsidP="005A3B51">
      <w:pPr>
        <w:sectPr w:rsidR="005A3B51" w:rsidRPr="005A3B51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76A11FF" w14:textId="5D98E8C1" w:rsidR="00A14955" w:rsidRDefault="00A14955" w:rsidP="00A14955">
      <w:pPr>
        <w:tabs>
          <w:tab w:val="left" w:pos="11784"/>
        </w:tabs>
      </w:pPr>
    </w:p>
    <w:p w14:paraId="0BDBFC10" w14:textId="77777777" w:rsidR="00A14955" w:rsidRPr="00A14955" w:rsidRDefault="00A14955" w:rsidP="00A14955"/>
    <w:p w14:paraId="6965412F" w14:textId="77777777" w:rsidR="00A14955" w:rsidRPr="00A14955" w:rsidRDefault="00A14955" w:rsidP="00A14955"/>
    <w:p w14:paraId="679ECA15" w14:textId="77777777" w:rsidR="00A14955" w:rsidRPr="00A14955" w:rsidRDefault="00A14955" w:rsidP="00A14955"/>
    <w:p w14:paraId="1CE1C6E8" w14:textId="77777777" w:rsidR="00A14955" w:rsidRPr="00A14955" w:rsidRDefault="00A14955" w:rsidP="00A14955"/>
    <w:p w14:paraId="1EA40838" w14:textId="77777777" w:rsidR="00A14955" w:rsidRPr="00A14955" w:rsidRDefault="00A14955" w:rsidP="00A14955"/>
    <w:p w14:paraId="355C1CAB" w14:textId="77777777" w:rsidR="00A14955" w:rsidRPr="00A14955" w:rsidRDefault="00A14955" w:rsidP="00A14955"/>
    <w:p w14:paraId="74FAC43F" w14:textId="77777777" w:rsidR="00A14955" w:rsidRPr="00A14955" w:rsidRDefault="00A14955" w:rsidP="00A14955"/>
    <w:p w14:paraId="7EF6F0B4" w14:textId="77777777" w:rsidR="00A14955" w:rsidRPr="00A14955" w:rsidRDefault="00A14955" w:rsidP="00A14955"/>
    <w:p w14:paraId="73EB7DD5" w14:textId="77777777" w:rsidR="00A14955" w:rsidRPr="00A14955" w:rsidRDefault="00A14955" w:rsidP="00A14955"/>
    <w:p w14:paraId="44C469A3" w14:textId="77777777" w:rsidR="00A14955" w:rsidRPr="00A14955" w:rsidRDefault="00A14955" w:rsidP="00A14955"/>
    <w:p w14:paraId="54F95C9D" w14:textId="77777777" w:rsidR="00A14955" w:rsidRPr="00A14955" w:rsidRDefault="00A14955" w:rsidP="00A14955"/>
    <w:p w14:paraId="532C559B" w14:textId="77777777" w:rsidR="00A14955" w:rsidRPr="00A14955" w:rsidRDefault="00A14955" w:rsidP="00A14955"/>
    <w:p w14:paraId="468FFAA6" w14:textId="77777777" w:rsidR="00A14955" w:rsidRPr="00A14955" w:rsidRDefault="00A14955" w:rsidP="00A14955"/>
    <w:p w14:paraId="48FD84C1" w14:textId="77777777" w:rsidR="00A14955" w:rsidRPr="00A14955" w:rsidRDefault="00A14955" w:rsidP="00A14955"/>
    <w:p w14:paraId="2022AE13" w14:textId="77777777" w:rsidR="00A14955" w:rsidRPr="00A14955" w:rsidRDefault="00A14955" w:rsidP="00A14955"/>
    <w:p w14:paraId="6B5E59AD" w14:textId="77777777" w:rsidR="00A14955" w:rsidRPr="00A14955" w:rsidRDefault="00A14955" w:rsidP="00A14955"/>
    <w:p w14:paraId="19F34C70" w14:textId="77777777" w:rsidR="00A14955" w:rsidRDefault="00A14955" w:rsidP="00A14955"/>
    <w:p w14:paraId="0CC341D9" w14:textId="39C1EAAA" w:rsidR="00A14955" w:rsidRPr="00A14955" w:rsidRDefault="00A14955" w:rsidP="00A14955">
      <w:pPr>
        <w:tabs>
          <w:tab w:val="left" w:pos="11592"/>
        </w:tabs>
      </w:pPr>
      <w:r>
        <w:tab/>
      </w:r>
    </w:p>
    <w:sectPr w:rsidR="00A14955" w:rsidRPr="00A14955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614D8" w14:textId="77777777" w:rsidR="003A06C7" w:rsidRDefault="003A06C7">
      <w:r>
        <w:separator/>
      </w:r>
    </w:p>
  </w:endnote>
  <w:endnote w:type="continuationSeparator" w:id="0">
    <w:p w14:paraId="75AB9B6D" w14:textId="77777777" w:rsidR="003A06C7" w:rsidRDefault="003A0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C6007" w14:textId="77777777" w:rsidR="003A06C7" w:rsidRDefault="003A06C7">
      <w:r>
        <w:separator/>
      </w:r>
    </w:p>
  </w:footnote>
  <w:footnote w:type="continuationSeparator" w:id="0">
    <w:p w14:paraId="3C77A953" w14:textId="77777777" w:rsidR="003A06C7" w:rsidRDefault="003A06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FE0E9" w14:textId="3CC78E27" w:rsidR="00513CF0" w:rsidRDefault="00513CF0" w:rsidP="00513CF0">
    <w:pPr>
      <w:pStyle w:val="Header"/>
    </w:pPr>
    <w:r>
      <w:rPr>
        <w:noProof/>
      </w:rPr>
      <w:drawing>
        <wp:anchor distT="0" distB="0" distL="114300" distR="114300" simplePos="0" relativeHeight="251663872" behindDoc="0" locked="0" layoutInCell="1" allowOverlap="1" wp14:anchorId="7B3B2857" wp14:editId="2C2A5988">
          <wp:simplePos x="0" y="0"/>
          <wp:positionH relativeFrom="column">
            <wp:posOffset>9309100</wp:posOffset>
          </wp:positionH>
          <wp:positionV relativeFrom="paragraph">
            <wp:posOffset>-226796</wp:posOffset>
          </wp:positionV>
          <wp:extent cx="478578" cy="603250"/>
          <wp:effectExtent l="0" t="0" r="0" b="0"/>
          <wp:wrapNone/>
          <wp:docPr id="137589389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48512" behindDoc="0" locked="0" layoutInCell="1" allowOverlap="1" wp14:anchorId="1325EFA9" wp14:editId="7650C52D">
          <wp:simplePos x="0" y="0"/>
          <wp:positionH relativeFrom="margin">
            <wp:posOffset>8534401</wp:posOffset>
          </wp:positionH>
          <wp:positionV relativeFrom="paragraph">
            <wp:posOffset>-290195</wp:posOffset>
          </wp:positionV>
          <wp:extent cx="679450" cy="679978"/>
          <wp:effectExtent l="0" t="0" r="6350" b="6350"/>
          <wp:wrapNone/>
          <wp:docPr id="137279925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80034" cy="680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36CF">
      <w:rPr>
        <w:sz w:val="20"/>
      </w:rPr>
      <w:t xml:space="preserve"> </w:t>
    </w:r>
    <w:r w:rsidRPr="00445E24">
      <w:rPr>
        <w:noProof/>
      </w:rPr>
      <w:drawing>
        <wp:anchor distT="0" distB="0" distL="114300" distR="114300" simplePos="0" relativeHeight="251668992" behindDoc="0" locked="0" layoutInCell="1" allowOverlap="1" wp14:anchorId="7ADE51FF" wp14:editId="3DFC972D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29684217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3632" behindDoc="0" locked="0" layoutInCell="1" allowOverlap="1" wp14:anchorId="1E4076C9" wp14:editId="2A19C3E7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290180353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7643412" w14:textId="03BA2C4E" w:rsidR="00513CF0" w:rsidRDefault="00513CF0" w:rsidP="00513CF0">
    <w:pPr>
      <w:pStyle w:val="Header"/>
    </w:pPr>
  </w:p>
  <w:p w14:paraId="5ECB56FC" w14:textId="7BDE85B9" w:rsidR="00B031BF" w:rsidRPr="00B031BF" w:rsidRDefault="00513CF0" w:rsidP="00B031BF">
    <w:pPr>
      <w:pStyle w:val="Header"/>
      <w:jc w:val="center"/>
      <w:rPr>
        <w:b/>
        <w:bCs/>
        <w:sz w:val="28"/>
        <w:szCs w:val="28"/>
      </w:rPr>
    </w:pPr>
    <w:r w:rsidRPr="001D5B47"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97D4850" wp14:editId="164C0546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2FCE47" id="Straight Connector 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 w:rsidR="00B031BF" w:rsidRPr="00B031BF">
      <w:rPr>
        <w:b/>
        <w:bCs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77D5C3F4" wp14:editId="670DDEBC">
              <wp:simplePos x="0" y="0"/>
              <wp:positionH relativeFrom="page">
                <wp:align>right</wp:align>
              </wp:positionH>
              <wp:positionV relativeFrom="paragraph">
                <wp:posOffset>299085</wp:posOffset>
              </wp:positionV>
              <wp:extent cx="10706100" cy="0"/>
              <wp:effectExtent l="0" t="19050" r="19050" b="19050"/>
              <wp:wrapNone/>
              <wp:docPr id="122432369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822E116" id="Straight Connector 3" o:spid="_x0000_s1026" style="position:absolute;flip:y;z-index:2516710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    <w10:wrap anchorx="page"/>
            </v:line>
          </w:pict>
        </mc:Fallback>
      </mc:AlternateContent>
    </w:r>
    <w:r w:rsidR="00B031BF" w:rsidRPr="00B031BF">
      <w:rPr>
        <w:b/>
        <w:bCs/>
        <w:sz w:val="28"/>
        <w:szCs w:val="28"/>
      </w:rPr>
      <w:t>DEPARTMENT OF MASTER OF BUSINESS ADMINISTRATION</w:t>
    </w:r>
  </w:p>
  <w:p w14:paraId="701EC77D" w14:textId="39D4D864" w:rsidR="00513CF0" w:rsidRPr="00513CF0" w:rsidRDefault="00513CF0" w:rsidP="00513CF0">
    <w:pPr>
      <w:pStyle w:val="Header"/>
      <w:ind w:hanging="567"/>
      <w:jc w:val="center"/>
    </w:pPr>
  </w:p>
  <w:p w14:paraId="67D7FC32" w14:textId="77777777" w:rsidR="00513CF0" w:rsidRDefault="00513CF0" w:rsidP="00513CF0">
    <w:pPr>
      <w:pStyle w:val="Header"/>
    </w:pPr>
    <w:r>
      <w:t xml:space="preserve">                                                                                                                                                                                        </w:t>
    </w:r>
  </w:p>
  <w:p w14:paraId="24BCF95F" w14:textId="63F2F8AE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48C348A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2F6738B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51369A5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5C0DB38C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54C80C1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4790"/>
    <w:rsid w:val="00011799"/>
    <w:rsid w:val="000154B2"/>
    <w:rsid w:val="000216EC"/>
    <w:rsid w:val="0002302B"/>
    <w:rsid w:val="000B5842"/>
    <w:rsid w:val="000B677D"/>
    <w:rsid w:val="000B6949"/>
    <w:rsid w:val="000C4CCE"/>
    <w:rsid w:val="000D0DCD"/>
    <w:rsid w:val="000D31CA"/>
    <w:rsid w:val="00137F46"/>
    <w:rsid w:val="00143FFE"/>
    <w:rsid w:val="00162054"/>
    <w:rsid w:val="0019599B"/>
    <w:rsid w:val="001B4062"/>
    <w:rsid w:val="001C2C92"/>
    <w:rsid w:val="00205391"/>
    <w:rsid w:val="00222D51"/>
    <w:rsid w:val="00235185"/>
    <w:rsid w:val="0026578D"/>
    <w:rsid w:val="002A009F"/>
    <w:rsid w:val="002A67F2"/>
    <w:rsid w:val="002B5B79"/>
    <w:rsid w:val="002F0C96"/>
    <w:rsid w:val="00323CBF"/>
    <w:rsid w:val="003349E2"/>
    <w:rsid w:val="00342C73"/>
    <w:rsid w:val="00356BDE"/>
    <w:rsid w:val="003577E1"/>
    <w:rsid w:val="003618AF"/>
    <w:rsid w:val="00370593"/>
    <w:rsid w:val="00370E11"/>
    <w:rsid w:val="0038236E"/>
    <w:rsid w:val="00387373"/>
    <w:rsid w:val="00391AEC"/>
    <w:rsid w:val="003A06C7"/>
    <w:rsid w:val="003A0D00"/>
    <w:rsid w:val="003A5FBA"/>
    <w:rsid w:val="003B679C"/>
    <w:rsid w:val="003B7696"/>
    <w:rsid w:val="003B7863"/>
    <w:rsid w:val="003D73A7"/>
    <w:rsid w:val="00442DE3"/>
    <w:rsid w:val="00450719"/>
    <w:rsid w:val="004569E3"/>
    <w:rsid w:val="00472EC5"/>
    <w:rsid w:val="004752E5"/>
    <w:rsid w:val="004A111D"/>
    <w:rsid w:val="004A2AD4"/>
    <w:rsid w:val="004A5D06"/>
    <w:rsid w:val="004A7E0E"/>
    <w:rsid w:val="004C5BA8"/>
    <w:rsid w:val="004F6C4B"/>
    <w:rsid w:val="00505A04"/>
    <w:rsid w:val="0051111E"/>
    <w:rsid w:val="005139A8"/>
    <w:rsid w:val="00513CF0"/>
    <w:rsid w:val="00517749"/>
    <w:rsid w:val="00531DBC"/>
    <w:rsid w:val="00537775"/>
    <w:rsid w:val="0054276C"/>
    <w:rsid w:val="005444F7"/>
    <w:rsid w:val="005460DB"/>
    <w:rsid w:val="005549AC"/>
    <w:rsid w:val="005701DF"/>
    <w:rsid w:val="00587D0F"/>
    <w:rsid w:val="00591E6E"/>
    <w:rsid w:val="005A3B51"/>
    <w:rsid w:val="005A3C7B"/>
    <w:rsid w:val="005A5ACD"/>
    <w:rsid w:val="005E3647"/>
    <w:rsid w:val="005E7082"/>
    <w:rsid w:val="00601ACC"/>
    <w:rsid w:val="00617254"/>
    <w:rsid w:val="006462E5"/>
    <w:rsid w:val="00663BD2"/>
    <w:rsid w:val="006856AE"/>
    <w:rsid w:val="00687C79"/>
    <w:rsid w:val="00693316"/>
    <w:rsid w:val="006A10D4"/>
    <w:rsid w:val="006B3461"/>
    <w:rsid w:val="006F2B76"/>
    <w:rsid w:val="006F5456"/>
    <w:rsid w:val="0070444C"/>
    <w:rsid w:val="00710312"/>
    <w:rsid w:val="00710AF3"/>
    <w:rsid w:val="00725BB7"/>
    <w:rsid w:val="00742A9D"/>
    <w:rsid w:val="00743B75"/>
    <w:rsid w:val="00746E15"/>
    <w:rsid w:val="00747C4B"/>
    <w:rsid w:val="0077179F"/>
    <w:rsid w:val="00771F93"/>
    <w:rsid w:val="00773757"/>
    <w:rsid w:val="00777CF9"/>
    <w:rsid w:val="00786722"/>
    <w:rsid w:val="00790295"/>
    <w:rsid w:val="00790459"/>
    <w:rsid w:val="00790C04"/>
    <w:rsid w:val="00794308"/>
    <w:rsid w:val="007B56EA"/>
    <w:rsid w:val="007B58F3"/>
    <w:rsid w:val="007C6B8B"/>
    <w:rsid w:val="007E5565"/>
    <w:rsid w:val="007E7301"/>
    <w:rsid w:val="007F4028"/>
    <w:rsid w:val="00807D1E"/>
    <w:rsid w:val="00820ED4"/>
    <w:rsid w:val="008439B1"/>
    <w:rsid w:val="00875F08"/>
    <w:rsid w:val="00884169"/>
    <w:rsid w:val="008B3E15"/>
    <w:rsid w:val="008C5756"/>
    <w:rsid w:val="008E6A9D"/>
    <w:rsid w:val="008F2029"/>
    <w:rsid w:val="008F2BE5"/>
    <w:rsid w:val="00942BD4"/>
    <w:rsid w:val="0094370F"/>
    <w:rsid w:val="009471D6"/>
    <w:rsid w:val="0094733B"/>
    <w:rsid w:val="00961B01"/>
    <w:rsid w:val="00971B9B"/>
    <w:rsid w:val="0098089D"/>
    <w:rsid w:val="0098514D"/>
    <w:rsid w:val="009A654B"/>
    <w:rsid w:val="009F4080"/>
    <w:rsid w:val="009F71D8"/>
    <w:rsid w:val="00A00B99"/>
    <w:rsid w:val="00A14955"/>
    <w:rsid w:val="00A25F07"/>
    <w:rsid w:val="00A308E7"/>
    <w:rsid w:val="00A33C58"/>
    <w:rsid w:val="00A56BDC"/>
    <w:rsid w:val="00AA5D54"/>
    <w:rsid w:val="00AA73CB"/>
    <w:rsid w:val="00AC1EE6"/>
    <w:rsid w:val="00AC565B"/>
    <w:rsid w:val="00AD121E"/>
    <w:rsid w:val="00AD3671"/>
    <w:rsid w:val="00AE1BF4"/>
    <w:rsid w:val="00AF2096"/>
    <w:rsid w:val="00AF2756"/>
    <w:rsid w:val="00B02376"/>
    <w:rsid w:val="00B031BF"/>
    <w:rsid w:val="00B1297A"/>
    <w:rsid w:val="00B27B52"/>
    <w:rsid w:val="00B44F26"/>
    <w:rsid w:val="00B51D52"/>
    <w:rsid w:val="00B760D7"/>
    <w:rsid w:val="00B81B73"/>
    <w:rsid w:val="00B83702"/>
    <w:rsid w:val="00BA27E2"/>
    <w:rsid w:val="00BA32BB"/>
    <w:rsid w:val="00BE0572"/>
    <w:rsid w:val="00BE26D4"/>
    <w:rsid w:val="00BE4124"/>
    <w:rsid w:val="00BE4C9D"/>
    <w:rsid w:val="00C05EB7"/>
    <w:rsid w:val="00C45510"/>
    <w:rsid w:val="00C65688"/>
    <w:rsid w:val="00C7496E"/>
    <w:rsid w:val="00C86361"/>
    <w:rsid w:val="00C92112"/>
    <w:rsid w:val="00CC2922"/>
    <w:rsid w:val="00CD3B87"/>
    <w:rsid w:val="00CE03E0"/>
    <w:rsid w:val="00D00206"/>
    <w:rsid w:val="00D10F2C"/>
    <w:rsid w:val="00D15E9D"/>
    <w:rsid w:val="00D17D69"/>
    <w:rsid w:val="00D24E7D"/>
    <w:rsid w:val="00D35A26"/>
    <w:rsid w:val="00D40832"/>
    <w:rsid w:val="00D458BC"/>
    <w:rsid w:val="00D52E86"/>
    <w:rsid w:val="00D55C8E"/>
    <w:rsid w:val="00D73DAB"/>
    <w:rsid w:val="00D846CE"/>
    <w:rsid w:val="00DC6D77"/>
    <w:rsid w:val="00DD6B96"/>
    <w:rsid w:val="00E13D99"/>
    <w:rsid w:val="00E17528"/>
    <w:rsid w:val="00E3187F"/>
    <w:rsid w:val="00E501EE"/>
    <w:rsid w:val="00E503F1"/>
    <w:rsid w:val="00E55B3C"/>
    <w:rsid w:val="00E7567F"/>
    <w:rsid w:val="00EB6661"/>
    <w:rsid w:val="00ED42DF"/>
    <w:rsid w:val="00EE6686"/>
    <w:rsid w:val="00F00CD9"/>
    <w:rsid w:val="00F136CF"/>
    <w:rsid w:val="00F54905"/>
    <w:rsid w:val="00F72EA7"/>
    <w:rsid w:val="00F81489"/>
    <w:rsid w:val="00F84E3B"/>
    <w:rsid w:val="00F906AE"/>
    <w:rsid w:val="00F9363A"/>
    <w:rsid w:val="00F963BC"/>
    <w:rsid w:val="00FC60E6"/>
    <w:rsid w:val="00FC719C"/>
    <w:rsid w:val="00FD1632"/>
    <w:rsid w:val="00FE1935"/>
    <w:rsid w:val="00FF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8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eader" Target="head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 /><Relationship Id="rId2" Type="http://schemas.microsoft.com/office/2007/relationships/hdphoto" Target="media/hdphoto1.wdp" /><Relationship Id="rId1" Type="http://schemas.openxmlformats.org/officeDocument/2006/relationships/image" Target="media/image1.png" /><Relationship Id="rId5" Type="http://schemas.openxmlformats.org/officeDocument/2006/relationships/image" Target="media/image4.png" /><Relationship Id="rId4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JEEVITH A</cp:lastModifiedBy>
  <cp:revision>2</cp:revision>
  <dcterms:created xsi:type="dcterms:W3CDTF">2025-07-04T05:52:00Z</dcterms:created>
  <dcterms:modified xsi:type="dcterms:W3CDTF">2025-07-04T05:52:00Z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