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E167F7" w:rsidR="002D5BC1" w:rsidP="00101F43" w:rsidRDefault="00101F43" w14:paraId="77FA0A6C" w14:textId="72722470">
      <w:pPr>
        <w:tabs>
          <w:tab w:val="left" w:pos="600"/>
          <w:tab w:val="center" w:pos="4513"/>
        </w:tabs>
        <w:rPr>
          <w:rFonts w:ascii="Times New Roman" w:hAnsi="Times New Roman"/>
          <w:b/>
          <w:sz w:val="24"/>
          <w:szCs w:val="24"/>
          <w:u w:val="single"/>
        </w:rPr>
      </w:pPr>
      <w:r w:rsidRPr="00E167F7">
        <w:rPr>
          <w:rFonts w:ascii="Times New Roman" w:hAnsi="Times New Roman"/>
          <w:b/>
          <w:sz w:val="24"/>
          <w:szCs w:val="24"/>
        </w:rPr>
        <w:tab/>
      </w:r>
      <w:r w:rsidRPr="00E167F7">
        <w:rPr>
          <w:rFonts w:ascii="Times New Roman" w:hAnsi="Times New Roman"/>
          <w:b/>
          <w:sz w:val="24"/>
          <w:szCs w:val="24"/>
        </w:rPr>
        <w:tab/>
      </w:r>
      <w:r w:rsidRPr="00E167F7" w:rsidR="002D5BC1">
        <w:rPr>
          <w:rFonts w:ascii="Times New Roman" w:hAnsi="Times New Roman"/>
          <w:b/>
          <w:sz w:val="24"/>
          <w:szCs w:val="24"/>
        </w:rPr>
        <w:t>COURSE MODULE</w:t>
      </w:r>
      <w:r w:rsidRPr="00E167F7" w:rsidR="00F37FE6">
        <w:rPr>
          <w:rFonts w:ascii="Times New Roman" w:hAnsi="Times New Roman"/>
          <w:b/>
          <w:sz w:val="24"/>
          <w:szCs w:val="24"/>
        </w:rPr>
        <w:t xml:space="preserve">: </w:t>
      </w:r>
      <w:r w:rsidRPr="000C0ED3" w:rsidR="000C0ED3">
        <w:rPr>
          <w:rFonts w:ascii="Times New Roman" w:hAnsi="Times New Roman"/>
          <w:sz w:val="24"/>
          <w:szCs w:val="24"/>
        </w:rPr>
        <w:t>Operating Systems</w:t>
      </w:r>
    </w:p>
    <w:tbl>
      <w:tblPr>
        <w:tblW w:w="10349" w:type="dxa"/>
        <w:tblInd w:w="-43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2410"/>
        <w:gridCol w:w="2126"/>
        <w:gridCol w:w="905"/>
        <w:gridCol w:w="513"/>
        <w:gridCol w:w="1701"/>
        <w:gridCol w:w="1134"/>
      </w:tblGrid>
      <w:tr w:rsidRPr="00E167F7" w:rsidR="00F37FE6" w:rsidTr="77BCBD87" w14:paraId="677DACB1" w14:textId="77777777">
        <w:trPr>
          <w:trHeight w:val="333"/>
        </w:trPr>
        <w:tc>
          <w:tcPr>
            <w:tcW w:w="7001" w:type="dxa"/>
            <w:gridSpan w:val="4"/>
            <w:tcMar/>
          </w:tcPr>
          <w:p w:rsidRPr="00E167F7" w:rsidR="00F37FE6" w:rsidP="000C0ED3" w:rsidRDefault="00F37FE6" w14:paraId="493BA130" w14:textId="5411F2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67F7">
              <w:rPr>
                <w:rFonts w:ascii="Times New Roman" w:hAnsi="Times New Roman"/>
                <w:sz w:val="24"/>
                <w:szCs w:val="24"/>
              </w:rPr>
              <w:t>Course Coordinator:</w:t>
            </w:r>
            <w:r w:rsidRPr="00E167F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0C0ED3">
              <w:rPr>
                <w:rFonts w:ascii="Times New Roman" w:hAnsi="Times New Roman"/>
                <w:b/>
                <w:sz w:val="24"/>
                <w:szCs w:val="24"/>
              </w:rPr>
              <w:t>Ms. Tanya R</w:t>
            </w:r>
          </w:p>
        </w:tc>
        <w:tc>
          <w:tcPr>
            <w:tcW w:w="3348" w:type="dxa"/>
            <w:gridSpan w:val="3"/>
            <w:tcMar/>
          </w:tcPr>
          <w:p w:rsidRPr="00E167F7" w:rsidR="00F37FE6" w:rsidP="00E260AB" w:rsidRDefault="00F37FE6" w14:paraId="0A408010" w14:textId="4F34A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67F7">
              <w:rPr>
                <w:rFonts w:ascii="Times New Roman" w:hAnsi="Times New Roman"/>
                <w:sz w:val="24"/>
                <w:szCs w:val="24"/>
              </w:rPr>
              <w:t>Academic Year:</w:t>
            </w:r>
            <w:r w:rsidRPr="00E167F7">
              <w:rPr>
                <w:rFonts w:ascii="Times New Roman" w:hAnsi="Times New Roman"/>
                <w:b/>
                <w:sz w:val="24"/>
                <w:szCs w:val="24"/>
              </w:rPr>
              <w:t>202</w:t>
            </w:r>
            <w:r w:rsidR="00A47F1B"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Pr="00E167F7">
              <w:rPr>
                <w:rFonts w:ascii="Times New Roman" w:hAnsi="Times New Roman"/>
                <w:b/>
                <w:sz w:val="24"/>
                <w:szCs w:val="24"/>
              </w:rPr>
              <w:t>-2</w:t>
            </w:r>
            <w:r w:rsidR="00A47F1B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</w:tr>
      <w:tr w:rsidRPr="00E167F7" w:rsidR="00F37FE6" w:rsidTr="77BCBD87" w14:paraId="3310ABA9" w14:textId="77777777">
        <w:trPr>
          <w:trHeight w:val="280"/>
        </w:trPr>
        <w:tc>
          <w:tcPr>
            <w:tcW w:w="10349" w:type="dxa"/>
            <w:gridSpan w:val="7"/>
            <w:tcMar/>
          </w:tcPr>
          <w:p w:rsidRPr="00E167F7" w:rsidR="00F37FE6" w:rsidP="00E260AB" w:rsidRDefault="00F37FE6" w14:paraId="5B56FC0F" w14:textId="1AD1656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167F7">
              <w:rPr>
                <w:rFonts w:ascii="Times New Roman" w:hAnsi="Times New Roman"/>
                <w:sz w:val="24"/>
                <w:szCs w:val="24"/>
              </w:rPr>
              <w:t xml:space="preserve">Department: </w:t>
            </w:r>
            <w:r w:rsidRPr="00E167F7">
              <w:rPr>
                <w:rFonts w:ascii="Times New Roman" w:hAnsi="Times New Roman"/>
                <w:b/>
                <w:sz w:val="24"/>
                <w:szCs w:val="24"/>
              </w:rPr>
              <w:t>M</w:t>
            </w:r>
            <w:r w:rsidRPr="00E167F7" w:rsidR="00B86AD8">
              <w:rPr>
                <w:rFonts w:ascii="Times New Roman" w:hAnsi="Times New Roman"/>
                <w:b/>
                <w:sz w:val="24"/>
                <w:szCs w:val="24"/>
              </w:rPr>
              <w:t>CA</w:t>
            </w:r>
          </w:p>
        </w:tc>
      </w:tr>
      <w:tr w:rsidRPr="00E167F7" w:rsidR="00F37FE6" w:rsidTr="77BCBD87" w14:paraId="1886DCD0" w14:textId="77777777">
        <w:trPr>
          <w:trHeight w:val="300"/>
        </w:trPr>
        <w:tc>
          <w:tcPr>
            <w:tcW w:w="1560" w:type="dxa"/>
            <w:vMerge w:val="restart"/>
            <w:tcMar/>
            <w:vAlign w:val="center"/>
          </w:tcPr>
          <w:p w:rsidRPr="00E167F7" w:rsidR="00F37FE6" w:rsidP="002F08DE" w:rsidRDefault="00F37FE6" w14:paraId="21962E90" w14:textId="777777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67F7">
              <w:rPr>
                <w:rFonts w:ascii="Times New Roman" w:hAnsi="Times New Roman"/>
                <w:sz w:val="24"/>
                <w:szCs w:val="24"/>
              </w:rPr>
              <w:t>Course Code</w:t>
            </w:r>
          </w:p>
        </w:tc>
        <w:tc>
          <w:tcPr>
            <w:tcW w:w="2410" w:type="dxa"/>
            <w:vMerge w:val="restart"/>
            <w:tcMar/>
            <w:vAlign w:val="center"/>
          </w:tcPr>
          <w:p w:rsidRPr="00E167F7" w:rsidR="00F37FE6" w:rsidP="002F08DE" w:rsidRDefault="00F37FE6" w14:paraId="19851EAF" w14:textId="777777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67F7">
              <w:rPr>
                <w:rFonts w:ascii="Times New Roman" w:hAnsi="Times New Roman"/>
                <w:sz w:val="24"/>
                <w:szCs w:val="24"/>
              </w:rPr>
              <w:t>Course Title</w:t>
            </w:r>
          </w:p>
        </w:tc>
        <w:tc>
          <w:tcPr>
            <w:tcW w:w="2126" w:type="dxa"/>
            <w:vMerge w:val="restart"/>
            <w:tcMar/>
            <w:vAlign w:val="center"/>
          </w:tcPr>
          <w:p w:rsidRPr="00E167F7" w:rsidR="00F37FE6" w:rsidP="002F08DE" w:rsidRDefault="00F37FE6" w14:paraId="22F6E748" w14:textId="777777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67F7">
              <w:rPr>
                <w:rFonts w:ascii="Times New Roman" w:hAnsi="Times New Roman"/>
                <w:sz w:val="24"/>
                <w:szCs w:val="24"/>
              </w:rPr>
              <w:t>Core/Elective</w:t>
            </w:r>
          </w:p>
        </w:tc>
        <w:tc>
          <w:tcPr>
            <w:tcW w:w="1418" w:type="dxa"/>
            <w:gridSpan w:val="2"/>
            <w:vMerge w:val="restart"/>
            <w:tcMar/>
            <w:vAlign w:val="center"/>
          </w:tcPr>
          <w:p w:rsidRPr="00E167F7" w:rsidR="00F37FE6" w:rsidP="002F08DE" w:rsidRDefault="00F37FE6" w14:paraId="75138879" w14:textId="777777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67F7">
              <w:rPr>
                <w:rFonts w:ascii="Times New Roman" w:hAnsi="Times New Roman"/>
                <w:sz w:val="24"/>
                <w:szCs w:val="24"/>
              </w:rPr>
              <w:t>Prerequisite</w:t>
            </w:r>
          </w:p>
        </w:tc>
        <w:tc>
          <w:tcPr>
            <w:tcW w:w="1701" w:type="dxa"/>
            <w:tcMar/>
            <w:vAlign w:val="center"/>
          </w:tcPr>
          <w:p w:rsidRPr="00E167F7" w:rsidR="00F37FE6" w:rsidP="002F08DE" w:rsidRDefault="00F37FE6" w14:paraId="48E4394D" w14:textId="11E5B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67F7">
              <w:rPr>
                <w:rFonts w:ascii="Times New Roman" w:hAnsi="Times New Roman"/>
                <w:sz w:val="24"/>
                <w:szCs w:val="24"/>
              </w:rPr>
              <w:t>Contact Hours</w:t>
            </w:r>
          </w:p>
        </w:tc>
        <w:tc>
          <w:tcPr>
            <w:tcW w:w="1134" w:type="dxa"/>
            <w:vMerge w:val="restart"/>
            <w:tcMar/>
            <w:vAlign w:val="center"/>
          </w:tcPr>
          <w:p w:rsidRPr="00E167F7" w:rsidR="00F37FE6" w:rsidP="002F08DE" w:rsidRDefault="00F37FE6" w14:paraId="641519AD" w14:textId="18672A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67F7">
              <w:rPr>
                <w:rFonts w:ascii="Times New Roman" w:hAnsi="Times New Roman"/>
                <w:sz w:val="24"/>
                <w:szCs w:val="24"/>
              </w:rPr>
              <w:t>Total Hrs/ Sessions</w:t>
            </w:r>
          </w:p>
        </w:tc>
      </w:tr>
      <w:tr w:rsidRPr="00E167F7" w:rsidR="00F37FE6" w:rsidTr="77BCBD87" w14:paraId="013F57BB" w14:textId="77777777">
        <w:trPr>
          <w:trHeight w:val="70"/>
        </w:trPr>
        <w:tc>
          <w:tcPr>
            <w:tcW w:w="1560" w:type="dxa"/>
            <w:vMerge/>
            <w:tcMar/>
          </w:tcPr>
          <w:p w:rsidRPr="00E167F7" w:rsidR="00F37FE6" w:rsidP="002F08DE" w:rsidRDefault="00F37FE6" w14:paraId="08D1DEAC" w14:textId="777777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Mar/>
          </w:tcPr>
          <w:p w:rsidRPr="00E167F7" w:rsidR="00F37FE6" w:rsidP="002F08DE" w:rsidRDefault="00F37FE6" w14:paraId="76582E6B" w14:textId="777777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tcMar/>
          </w:tcPr>
          <w:p w:rsidRPr="00E167F7" w:rsidR="00F37FE6" w:rsidP="002F08DE" w:rsidRDefault="00F37FE6" w14:paraId="2FF9B915" w14:textId="777777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Merge/>
            <w:tcMar/>
          </w:tcPr>
          <w:p w:rsidRPr="00E167F7" w:rsidR="00F37FE6" w:rsidP="002F08DE" w:rsidRDefault="00F37FE6" w14:paraId="1A3E17FF" w14:textId="777777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Mar/>
          </w:tcPr>
          <w:p w:rsidRPr="00E167F7" w:rsidR="00F37FE6" w:rsidP="00F37FE6" w:rsidRDefault="00F37FE6" w14:paraId="50C94333" w14:textId="2299E1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67F7">
              <w:rPr>
                <w:rFonts w:ascii="Times New Roman" w:hAnsi="Times New Roman"/>
                <w:sz w:val="24"/>
                <w:szCs w:val="24"/>
              </w:rPr>
              <w:t>L:T: P:S</w:t>
            </w:r>
          </w:p>
        </w:tc>
        <w:tc>
          <w:tcPr>
            <w:tcW w:w="1134" w:type="dxa"/>
            <w:vMerge/>
            <w:tcMar/>
          </w:tcPr>
          <w:p w:rsidRPr="00E167F7" w:rsidR="00F37FE6" w:rsidP="002F08DE" w:rsidRDefault="00F37FE6" w14:paraId="4879BC73" w14:textId="767710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Pr="00E167F7" w:rsidR="00F37FE6" w:rsidTr="77BCBD87" w14:paraId="1B6866AD" w14:textId="77777777">
        <w:trPr>
          <w:trHeight w:val="552"/>
        </w:trPr>
        <w:tc>
          <w:tcPr>
            <w:tcW w:w="1560" w:type="dxa"/>
            <w:tcMar/>
            <w:vAlign w:val="center"/>
          </w:tcPr>
          <w:p w:rsidRPr="00E167F7" w:rsidR="00F37FE6" w:rsidP="002F08DE" w:rsidRDefault="00B86AD8" w14:paraId="76154D23" w14:textId="238DB8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sz w:val="24"/>
                <w:szCs w:val="24"/>
                <w:lang w:val="en-IN"/>
              </w:rPr>
              <w:t>22M</w:t>
            </w:r>
            <w:r w:rsidR="000C0ED3">
              <w:rPr>
                <w:rFonts w:ascii="Times New Roman" w:hAnsi="Times New Roman"/>
                <w:b/>
                <w:sz w:val="24"/>
                <w:szCs w:val="24"/>
                <w:lang w:val="en-IN"/>
              </w:rPr>
              <w:t>MC104</w:t>
            </w:r>
          </w:p>
        </w:tc>
        <w:tc>
          <w:tcPr>
            <w:tcW w:w="2410" w:type="dxa"/>
            <w:tcMar/>
            <w:vAlign w:val="center"/>
          </w:tcPr>
          <w:p w:rsidRPr="000C0ED3" w:rsidR="00F37FE6" w:rsidP="002F08DE" w:rsidRDefault="000C0ED3" w14:paraId="2A3D3E5D" w14:textId="463D8C1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0ED3">
              <w:rPr>
                <w:rFonts w:ascii="Times New Roman" w:hAnsi="Times New Roman"/>
                <w:b/>
                <w:sz w:val="24"/>
                <w:szCs w:val="24"/>
              </w:rPr>
              <w:t>Operating Systems</w:t>
            </w:r>
          </w:p>
        </w:tc>
        <w:tc>
          <w:tcPr>
            <w:tcW w:w="2126" w:type="dxa"/>
            <w:tcMar/>
            <w:vAlign w:val="center"/>
          </w:tcPr>
          <w:p w:rsidRPr="00E167F7" w:rsidR="00F37FE6" w:rsidP="00C4596B" w:rsidRDefault="00B86AD8" w14:paraId="0A8E448A" w14:textId="6B67526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sz w:val="24"/>
                <w:szCs w:val="24"/>
              </w:rPr>
              <w:t>Core</w:t>
            </w:r>
          </w:p>
        </w:tc>
        <w:tc>
          <w:tcPr>
            <w:tcW w:w="1418" w:type="dxa"/>
            <w:gridSpan w:val="2"/>
            <w:tcMar/>
            <w:vAlign w:val="center"/>
          </w:tcPr>
          <w:p w:rsidRPr="00E167F7" w:rsidR="00F37FE6" w:rsidP="00703443" w:rsidRDefault="00C4596B" w14:paraId="7804F9AD" w14:textId="1FFEFB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701" w:type="dxa"/>
            <w:tcMar/>
            <w:vAlign w:val="center"/>
          </w:tcPr>
          <w:p w:rsidRPr="00E167F7" w:rsidR="00F37FE6" w:rsidP="002F08DE" w:rsidRDefault="00B86AD8" w14:paraId="01272182" w14:textId="50AFE9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Pr="00E167F7" w:rsidR="00F37FE6"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 w:rsidRPr="00E167F7"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 w:rsidRPr="00E167F7" w:rsidR="00F37FE6"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 w:rsidRPr="00E167F7" w:rsidR="00D70597"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 w:rsidRPr="00E167F7" w:rsidR="00F37FE6">
              <w:rPr>
                <w:rFonts w:ascii="Times New Roman" w:hAnsi="Times New Roman"/>
                <w:b/>
                <w:sz w:val="24"/>
                <w:szCs w:val="24"/>
              </w:rPr>
              <w:t>:0</w:t>
            </w:r>
          </w:p>
        </w:tc>
        <w:tc>
          <w:tcPr>
            <w:tcW w:w="1134" w:type="dxa"/>
            <w:tcMar/>
            <w:vAlign w:val="center"/>
          </w:tcPr>
          <w:p w:rsidRPr="00E167F7" w:rsidR="00F37FE6" w:rsidP="002F08DE" w:rsidRDefault="0094351B" w14:paraId="0A8E97F6" w14:textId="3A547C2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sz w:val="24"/>
                <w:szCs w:val="24"/>
              </w:rPr>
              <w:t>40</w:t>
            </w:r>
          </w:p>
        </w:tc>
      </w:tr>
      <w:tr w:rsidRPr="00E167F7" w:rsidR="0094351B" w:rsidTr="77BCBD87" w14:paraId="022D2058" w14:textId="77777777">
        <w:trPr>
          <w:trHeight w:val="1830"/>
        </w:trPr>
        <w:tc>
          <w:tcPr>
            <w:tcW w:w="10349" w:type="dxa"/>
            <w:gridSpan w:val="7"/>
            <w:tcMar/>
          </w:tcPr>
          <w:p w:rsidRPr="00E167F7" w:rsidR="0094351B" w:rsidP="0077060F" w:rsidRDefault="0094351B" w14:paraId="0F29692D" w14:textId="7777777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val="en-IN"/>
              </w:rPr>
            </w:pPr>
            <w:r w:rsidRPr="00E167F7">
              <w:rPr>
                <w:rFonts w:ascii="Times New Roman" w:hAnsi="Times New Roman"/>
                <w:b/>
                <w:sz w:val="24"/>
                <w:szCs w:val="24"/>
                <w:lang w:val="en-IN"/>
              </w:rPr>
              <w:t xml:space="preserve">Course Learning Objective: </w:t>
            </w:r>
          </w:p>
          <w:p w:rsidRPr="00E167F7" w:rsidR="0094351B" w:rsidP="0077060F" w:rsidRDefault="0094351B" w14:paraId="2320570B" w14:textId="7777777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E167F7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The course will enable the students to:</w:t>
            </w:r>
          </w:p>
          <w:p w:rsidRPr="00EB6DE4" w:rsidR="00EB6DE4" w:rsidP="00EB6DE4" w:rsidRDefault="00EB6DE4" w14:paraId="094BBD45" w14:textId="77777777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EB6DE4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 xml:space="preserve">Explain the need and services of the operating system </w:t>
            </w:r>
          </w:p>
          <w:p w:rsidRPr="00E167F7" w:rsidR="0094351B" w:rsidP="00EB6DE4" w:rsidRDefault="00EB6DE4" w14:paraId="5AC2E737" w14:textId="39A8A2D5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EB6DE4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Explore how the operating system handles processes and manages memory.</w:t>
            </w:r>
          </w:p>
        </w:tc>
      </w:tr>
      <w:tr w:rsidRPr="00E167F7" w:rsidR="0094351B" w:rsidTr="77BCBD87" w14:paraId="334DC6AE" w14:textId="77777777">
        <w:tc>
          <w:tcPr>
            <w:tcW w:w="10349" w:type="dxa"/>
            <w:gridSpan w:val="7"/>
            <w:tcMar/>
          </w:tcPr>
          <w:p w:rsidRPr="00E167F7" w:rsidR="00C4596B" w:rsidP="0077060F" w:rsidRDefault="00C4596B" w14:paraId="0D4E9C9B" w14:textId="77777777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sz w:val="24"/>
                <w:szCs w:val="24"/>
              </w:rPr>
              <w:t>Teaching-Learning Process (General Instruction):</w:t>
            </w:r>
          </w:p>
          <w:p w:rsidRPr="00E167F7" w:rsidR="00A33A68" w:rsidP="0077060F" w:rsidRDefault="00C4596B" w14:paraId="54C48FE7" w14:textId="503170B0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Cs/>
                <w:sz w:val="24"/>
                <w:szCs w:val="24"/>
              </w:rPr>
              <w:t>Adopt different types of teaching methods to develop the outcomes through PowerPoint presentations and Video demonstrations.</w:t>
            </w:r>
          </w:p>
          <w:p w:rsidRPr="00E167F7" w:rsidR="00A33A68" w:rsidP="0077060F" w:rsidRDefault="00C4596B" w14:paraId="5BEED13A" w14:textId="77777777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Cs/>
                <w:sz w:val="24"/>
                <w:szCs w:val="24"/>
              </w:rPr>
              <w:t>Arrange visits to show the live working models other than laboratory topics.</w:t>
            </w:r>
          </w:p>
          <w:p w:rsidRPr="00E167F7" w:rsidR="00A33A68" w:rsidP="0077060F" w:rsidRDefault="00C4596B" w14:paraId="57A8DFB1" w14:textId="77777777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Cs/>
                <w:sz w:val="24"/>
                <w:szCs w:val="24"/>
              </w:rPr>
              <w:t>Adopt collaborative (Group Learning) Learning in the class.</w:t>
            </w:r>
          </w:p>
          <w:p w:rsidRPr="00E167F7" w:rsidR="0094351B" w:rsidP="0077060F" w:rsidRDefault="00C4596B" w14:paraId="183E9102" w14:textId="51E4F571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Cs/>
                <w:sz w:val="24"/>
                <w:szCs w:val="24"/>
              </w:rPr>
              <w:t xml:space="preserve">Adopt Problem Based Learning (PBL), which fosters </w:t>
            </w:r>
            <w:r w:rsidRPr="00E167F7" w:rsidR="00774E78">
              <w:rPr>
                <w:rFonts w:ascii="Times New Roman" w:hAnsi="Times New Roman"/>
                <w:bCs/>
                <w:sz w:val="24"/>
                <w:szCs w:val="24"/>
              </w:rPr>
              <w:t>students’</w:t>
            </w:r>
            <w:r w:rsidRPr="00E167F7">
              <w:rPr>
                <w:rFonts w:ascii="Times New Roman" w:hAnsi="Times New Roman"/>
                <w:bCs/>
                <w:sz w:val="24"/>
                <w:szCs w:val="24"/>
              </w:rPr>
              <w:t xml:space="preserve"> Analytical skills and develops thinking skills such as evaluating, generalizing, and analyzing information.</w:t>
            </w:r>
          </w:p>
        </w:tc>
      </w:tr>
      <w:tr w:rsidRPr="00E167F7" w:rsidR="0094351B" w:rsidTr="77BCBD87" w14:paraId="7E3C0322" w14:textId="77777777">
        <w:tc>
          <w:tcPr>
            <w:tcW w:w="10349" w:type="dxa"/>
            <w:gridSpan w:val="7"/>
            <w:tcMar/>
          </w:tcPr>
          <w:p w:rsidRPr="00E167F7" w:rsidR="0094351B" w:rsidP="002F08DE" w:rsidRDefault="0094351B" w14:paraId="7BCCE361" w14:textId="77777777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Pr="00E167F7" w:rsidR="0094351B" w:rsidTr="77BCBD87" w14:paraId="14FBE6F7" w14:textId="77777777">
        <w:trPr>
          <w:trHeight w:val="345"/>
        </w:trPr>
        <w:tc>
          <w:tcPr>
            <w:tcW w:w="10349" w:type="dxa"/>
            <w:gridSpan w:val="7"/>
            <w:tcMar/>
          </w:tcPr>
          <w:p w:rsidRPr="00E167F7" w:rsidR="0094351B" w:rsidP="00410765" w:rsidRDefault="0094351B" w14:paraId="0CBE5B92" w14:textId="5DF1D4C1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bCs/>
                <w:sz w:val="24"/>
                <w:szCs w:val="24"/>
              </w:rPr>
              <w:t>Module-</w:t>
            </w:r>
            <w:r w:rsidRPr="00E167F7" w:rsidR="00410765"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</w:p>
          <w:p w:rsidRPr="00EB6DE4" w:rsidR="00EB6DE4" w:rsidP="00EB6DE4" w:rsidRDefault="00EB6DE4" w14:paraId="5CF5AF0F" w14:textId="7777777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EB6DE4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Introduction to Operating Systems, System Structure What operating systems do, Operating System </w:t>
            </w:r>
          </w:p>
          <w:p w:rsidRPr="00EB6DE4" w:rsidR="00EB6DE4" w:rsidP="00EB6DE4" w:rsidRDefault="00EB6DE4" w14:paraId="5849ABC3" w14:textId="7777777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EB6DE4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Operations, Computing Environments, Operating System Services, System Calls, Types of System </w:t>
            </w:r>
          </w:p>
          <w:p w:rsidRPr="00EB6DE4" w:rsidR="00410765" w:rsidP="00EB6DE4" w:rsidRDefault="00EB6DE4" w14:paraId="3FD622A5" w14:textId="03BDB16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EB6DE4">
              <w:rPr>
                <w:rFonts w:ascii="Times New Roman" w:hAnsi="Times New Roman"/>
                <w:sz w:val="24"/>
                <w:szCs w:val="24"/>
                <w:lang w:val="en-IN"/>
              </w:rPr>
              <w:t>Calls, System Programs, Operating</w:t>
            </w:r>
            <w:r>
              <w:rPr>
                <w:rFonts w:ascii="Times New Roman" w:hAnsi="Times New Roman"/>
                <w:sz w:val="24"/>
                <w:szCs w:val="24"/>
                <w:lang w:val="en-IN"/>
              </w:rPr>
              <w:t xml:space="preserve"> System Structure, System Boot, </w:t>
            </w:r>
            <w:r w:rsidRPr="00EB6DE4">
              <w:rPr>
                <w:rFonts w:ascii="Times New Roman" w:hAnsi="Times New Roman"/>
                <w:sz w:val="24"/>
                <w:szCs w:val="24"/>
                <w:lang w:val="en-IN"/>
              </w:rPr>
              <w:t>Process Concept Process Concept, Process Scheduling, Interprocess Communication</w:t>
            </w:r>
            <w:r>
              <w:rPr>
                <w:rFonts w:ascii="Times New Roman" w:hAnsi="Times New Roman"/>
                <w:sz w:val="24"/>
                <w:szCs w:val="24"/>
                <w:lang w:val="en-IN"/>
              </w:rPr>
              <w:t>.</w:t>
            </w:r>
          </w:p>
        </w:tc>
      </w:tr>
      <w:tr w:rsidRPr="00E167F7" w:rsidR="00410765" w:rsidTr="77BCBD87" w14:paraId="55E47847" w14:textId="77777777">
        <w:trPr>
          <w:trHeight w:val="345"/>
        </w:trPr>
        <w:tc>
          <w:tcPr>
            <w:tcW w:w="10349" w:type="dxa"/>
            <w:gridSpan w:val="7"/>
            <w:tcMar/>
          </w:tcPr>
          <w:p w:rsidRPr="00E167F7" w:rsidR="0035276B" w:rsidP="0035276B" w:rsidRDefault="0035276B" w14:paraId="1571B199" w14:textId="15C08829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bCs/>
                <w:sz w:val="24"/>
                <w:szCs w:val="24"/>
              </w:rPr>
              <w:t>Module-2</w:t>
            </w:r>
          </w:p>
          <w:p w:rsidRPr="00EB6DE4" w:rsidR="00EB6DE4" w:rsidP="006213A8" w:rsidRDefault="00EB6DE4" w14:paraId="6547059B" w14:textId="5CFD526F">
            <w:pPr>
              <w:pStyle w:val="Default"/>
              <w:jc w:val="both"/>
              <w:rPr>
                <w:rFonts w:ascii="Times New Roman" w:hAnsi="Times New Roman" w:cs="Times New Roman"/>
                <w:bCs/>
              </w:rPr>
            </w:pPr>
            <w:r w:rsidRPr="00EB6DE4">
              <w:rPr>
                <w:rFonts w:ascii="Times New Roman" w:hAnsi="Times New Roman" w:cs="Times New Roman"/>
                <w:bCs/>
              </w:rPr>
              <w:t>Process Scheduling Basic Concepts, Scheduling Criteria, Scheduling Algorithms</w:t>
            </w:r>
          </w:p>
          <w:p w:rsidR="006213A8" w:rsidP="006213A8" w:rsidRDefault="00EB6DE4" w14:paraId="3E6E4741" w14:textId="7D505C6A">
            <w:pPr>
              <w:pStyle w:val="Default"/>
              <w:jc w:val="both"/>
              <w:rPr>
                <w:rFonts w:ascii="Times New Roman" w:hAnsi="Times New Roman" w:cs="Times New Roman"/>
                <w:bCs/>
              </w:rPr>
            </w:pPr>
            <w:r w:rsidRPr="00EB6DE4">
              <w:rPr>
                <w:rFonts w:ascii="Times New Roman" w:hAnsi="Times New Roman" w:cs="Times New Roman"/>
                <w:bCs/>
              </w:rPr>
              <w:t>Synchronization Background, The Critical Section Problem, Mutex Locks, Semaphores,</w:t>
            </w:r>
          </w:p>
          <w:p w:rsidRPr="00EB6DE4" w:rsidR="00EB6DE4" w:rsidP="006213A8" w:rsidRDefault="006213A8" w14:paraId="00B9530F" w14:textId="0EF64486">
            <w:pPr>
              <w:pStyle w:val="Default"/>
              <w:jc w:val="both"/>
              <w:rPr>
                <w:rFonts w:ascii="Times New Roman" w:hAnsi="Times New Roman" w:cs="Times New Roman"/>
                <w:bCs/>
              </w:rPr>
            </w:pPr>
            <w:r w:rsidRPr="006213A8">
              <w:rPr>
                <w:rFonts w:ascii="Times New Roman" w:hAnsi="Times New Roman" w:cs="Times New Roman"/>
                <w:b/>
                <w:bCs/>
              </w:rPr>
              <w:t xml:space="preserve">Classic </w:t>
            </w:r>
            <w:r w:rsidRPr="006213A8" w:rsidR="00EB6DE4">
              <w:rPr>
                <w:rFonts w:ascii="Times New Roman" w:hAnsi="Times New Roman" w:cs="Times New Roman"/>
                <w:b/>
                <w:bCs/>
              </w:rPr>
              <w:t>Problems of Synchronization</w:t>
            </w:r>
            <w:r w:rsidRPr="00EB6DE4" w:rsidR="00EB6DE4">
              <w:rPr>
                <w:rFonts w:ascii="Times New Roman" w:hAnsi="Times New Roman" w:cs="Times New Roman"/>
                <w:bCs/>
              </w:rPr>
              <w:t>: Readers-Writers Problem, Dining Philosophers Problem using</w:t>
            </w:r>
          </w:p>
          <w:p w:rsidRPr="00EB6DE4" w:rsidR="00625C2E" w:rsidP="006213A8" w:rsidRDefault="00EB6DE4" w14:paraId="52351DF1" w14:textId="1FB95684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B6DE4">
              <w:rPr>
                <w:rFonts w:ascii="Times New Roman" w:hAnsi="Times New Roman" w:cs="Times New Roman"/>
                <w:bCs/>
              </w:rPr>
              <w:t>Semaphores</w:t>
            </w:r>
            <w:r w:rsidR="006213A8">
              <w:rPr>
                <w:rFonts w:ascii="Times New Roman" w:hAnsi="Times New Roman" w:cs="Times New Roman"/>
                <w:bCs/>
              </w:rPr>
              <w:t>.</w:t>
            </w:r>
          </w:p>
          <w:p w:rsidRPr="00E167F7" w:rsidR="002702D5" w:rsidP="0035276B" w:rsidRDefault="002702D5" w14:paraId="4817D8C9" w14:textId="46337828">
            <w:pPr>
              <w:spacing w:before="240"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bCs/>
                <w:sz w:val="24"/>
                <w:szCs w:val="24"/>
              </w:rPr>
              <w:t>TLP:</w:t>
            </w:r>
            <w:r w:rsidRPr="00E167F7">
              <w:rPr>
                <w:rFonts w:ascii="Times New Roman" w:hAnsi="Times New Roman"/>
                <w:sz w:val="24"/>
                <w:szCs w:val="24"/>
              </w:rPr>
              <w:t xml:space="preserve"> Power Point Presentation, Video demonstration or simulations, Chalk and Talk </w:t>
            </w:r>
          </w:p>
        </w:tc>
      </w:tr>
      <w:tr w:rsidRPr="00E167F7" w:rsidR="000B5A29" w:rsidTr="77BCBD87" w14:paraId="355A88B7" w14:textId="77777777">
        <w:trPr>
          <w:trHeight w:val="345"/>
        </w:trPr>
        <w:tc>
          <w:tcPr>
            <w:tcW w:w="10349" w:type="dxa"/>
            <w:gridSpan w:val="7"/>
            <w:tcMar/>
          </w:tcPr>
          <w:p w:rsidRPr="00E167F7" w:rsidR="0035276B" w:rsidP="0035276B" w:rsidRDefault="0035276B" w14:paraId="188945B8" w14:textId="09B15825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bCs/>
                <w:sz w:val="24"/>
                <w:szCs w:val="24"/>
              </w:rPr>
              <w:t>Module-3</w:t>
            </w:r>
          </w:p>
          <w:p w:rsidRPr="006213A8" w:rsidR="006213A8" w:rsidP="006213A8" w:rsidRDefault="006213A8" w14:paraId="787D36FF" w14:textId="77777777">
            <w:pPr>
              <w:pStyle w:val="Default"/>
              <w:jc w:val="both"/>
              <w:rPr>
                <w:rFonts w:ascii="Times New Roman" w:hAnsi="Times New Roman" w:cs="Times New Roman"/>
                <w:bCs/>
              </w:rPr>
            </w:pPr>
            <w:r w:rsidRPr="006213A8">
              <w:rPr>
                <w:rFonts w:ascii="Times New Roman" w:hAnsi="Times New Roman" w:cs="Times New Roman"/>
                <w:b/>
                <w:bCs/>
              </w:rPr>
              <w:t>Deadlocks:</w:t>
            </w:r>
            <w:r w:rsidRPr="006213A8">
              <w:rPr>
                <w:rFonts w:ascii="Times New Roman" w:hAnsi="Times New Roman" w:cs="Times New Roman"/>
                <w:bCs/>
              </w:rPr>
              <w:t xml:space="preserve"> System model, Deadlock Characterization, Methods for handling deadlocks, Deadlock </w:t>
            </w:r>
          </w:p>
          <w:p w:rsidRPr="006213A8" w:rsidR="006C2EB4" w:rsidP="006213A8" w:rsidRDefault="006213A8" w14:paraId="6E2D61D2" w14:textId="76B3BF2F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6213A8">
              <w:rPr>
                <w:rFonts w:ascii="Times New Roman" w:hAnsi="Times New Roman" w:cs="Times New Roman"/>
                <w:bCs/>
              </w:rPr>
              <w:t>Prevention, Deadlock Avoidance, Deadlock Detection and Recovery from Deadlock</w:t>
            </w:r>
            <w:r w:rsidRPr="006213A8" w:rsidR="006C2EB4">
              <w:rPr>
                <w:rFonts w:ascii="Times New Roman" w:hAnsi="Times New Roman" w:cs="Times New Roman"/>
              </w:rPr>
              <w:t xml:space="preserve">, </w:t>
            </w:r>
          </w:p>
          <w:p w:rsidRPr="00E167F7" w:rsidR="0035276B" w:rsidP="0035276B" w:rsidRDefault="0035276B" w14:paraId="54289EA2" w14:textId="4B9722D6">
            <w:pPr>
              <w:spacing w:before="240"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bCs/>
                <w:sz w:val="24"/>
                <w:szCs w:val="24"/>
              </w:rPr>
              <w:t>TLP:</w:t>
            </w:r>
            <w:r w:rsidRPr="00E167F7">
              <w:rPr>
                <w:rFonts w:ascii="Times New Roman" w:hAnsi="Times New Roman"/>
                <w:sz w:val="24"/>
                <w:szCs w:val="24"/>
              </w:rPr>
              <w:t xml:space="preserve"> Power Point Presentation, Video demonstration or simulations, Chalk and Talk </w:t>
            </w:r>
          </w:p>
        </w:tc>
      </w:tr>
      <w:tr w:rsidRPr="00E167F7" w:rsidR="00F209A1" w:rsidTr="77BCBD87" w14:paraId="188DD97E" w14:textId="77777777">
        <w:trPr>
          <w:trHeight w:val="345"/>
        </w:trPr>
        <w:tc>
          <w:tcPr>
            <w:tcW w:w="10349" w:type="dxa"/>
            <w:gridSpan w:val="7"/>
            <w:tcMar/>
          </w:tcPr>
          <w:p w:rsidR="0035276B" w:rsidP="0035276B" w:rsidRDefault="0035276B" w14:paraId="51EFBA03" w14:textId="26B20E5D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bCs/>
                <w:sz w:val="24"/>
                <w:szCs w:val="24"/>
              </w:rPr>
              <w:t>Module-4</w:t>
            </w:r>
          </w:p>
          <w:p w:rsidRPr="006213A8" w:rsidR="006213A8" w:rsidP="006213A8" w:rsidRDefault="006213A8" w14:paraId="5435C341" w14:textId="77777777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6213A8">
              <w:rPr>
                <w:rFonts w:ascii="Times New Roman" w:hAnsi="Times New Roman"/>
                <w:bCs/>
                <w:sz w:val="24"/>
                <w:szCs w:val="24"/>
              </w:rPr>
              <w:t xml:space="preserve">Memory Management Strategies Basic Hardware, Swapping, Contiguous Memory Allocation, </w:t>
            </w:r>
          </w:p>
          <w:p w:rsidR="006213A8" w:rsidP="006213A8" w:rsidRDefault="006213A8" w14:paraId="10774C9A" w14:textId="7A7DAA00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6213A8">
              <w:rPr>
                <w:rFonts w:ascii="Times New Roman" w:hAnsi="Times New Roman"/>
                <w:bCs/>
                <w:sz w:val="24"/>
                <w:szCs w:val="24"/>
              </w:rPr>
              <w:t>Segmentation, Paging,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6213A8">
              <w:rPr>
                <w:rFonts w:ascii="Times New Roman" w:hAnsi="Times New Roman"/>
                <w:bCs/>
                <w:sz w:val="24"/>
                <w:szCs w:val="24"/>
              </w:rPr>
              <w:t>Virtual Memory Management Background, Demand Paging, Page Replacement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Pr="006213A8" w:rsidR="006213A8" w:rsidP="006213A8" w:rsidRDefault="006213A8" w14:paraId="41EFC6FF" w14:textId="77777777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Pr="00E167F7" w:rsidR="00722A79" w:rsidP="006213A8" w:rsidRDefault="0035276B" w14:paraId="78CAD658" w14:textId="4F1A9A1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167F7">
              <w:rPr>
                <w:rFonts w:ascii="Times New Roman" w:hAnsi="Times New Roman" w:cs="Times New Roman"/>
                <w:b/>
                <w:bCs/>
              </w:rPr>
              <w:t>TLP:</w:t>
            </w:r>
            <w:r w:rsidRPr="00E167F7">
              <w:rPr>
                <w:rFonts w:ascii="Times New Roman" w:hAnsi="Times New Roman" w:cs="Times New Roman"/>
              </w:rPr>
              <w:t xml:space="preserve"> Power Point Presentation, Video demonstration or simulations, Chalk and Talk </w:t>
            </w:r>
          </w:p>
        </w:tc>
      </w:tr>
      <w:tr w:rsidRPr="00E167F7" w:rsidR="00722A79" w:rsidTr="77BCBD87" w14:paraId="6BB1D8ED" w14:textId="77777777">
        <w:trPr>
          <w:trHeight w:val="345"/>
        </w:trPr>
        <w:tc>
          <w:tcPr>
            <w:tcW w:w="10349" w:type="dxa"/>
            <w:gridSpan w:val="7"/>
            <w:tcMar/>
          </w:tcPr>
          <w:p w:rsidRPr="00E167F7" w:rsidR="0035276B" w:rsidP="0035276B" w:rsidRDefault="0035276B" w14:paraId="19B318A6" w14:textId="03D54152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bCs/>
                <w:sz w:val="24"/>
                <w:szCs w:val="24"/>
              </w:rPr>
              <w:t>Module-5</w:t>
            </w:r>
          </w:p>
          <w:p w:rsidRPr="006213A8" w:rsidR="006213A8" w:rsidP="006213A8" w:rsidRDefault="006213A8" w14:paraId="17DDC494" w14:textId="199932C4">
            <w:pPr>
              <w:spacing w:before="240"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6213A8">
              <w:rPr>
                <w:rFonts w:ascii="Times New Roman" w:hAnsi="Times New Roman"/>
                <w:bCs/>
                <w:sz w:val="24"/>
                <w:szCs w:val="24"/>
              </w:rPr>
              <w:t>File System File concept, Access methods, Directory overv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iew, </w:t>
            </w:r>
            <w:r w:rsidRPr="006213A8">
              <w:rPr>
                <w:rFonts w:ascii="Times New Roman" w:hAnsi="Times New Roman"/>
                <w:bCs/>
                <w:sz w:val="24"/>
                <w:szCs w:val="24"/>
              </w:rPr>
              <w:t>Implementing File System Allocation methods, Free Space Management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Pr="00E167F7" w:rsidR="002812A8" w:rsidP="006C2EB4" w:rsidRDefault="0035276B" w14:paraId="122D375E" w14:textId="7AA54DFF">
            <w:pPr>
              <w:spacing w:before="240" w:after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bCs/>
                <w:sz w:val="24"/>
                <w:szCs w:val="24"/>
              </w:rPr>
              <w:t>TLP:</w:t>
            </w:r>
            <w:r w:rsidRPr="00E167F7">
              <w:rPr>
                <w:rFonts w:ascii="Times New Roman" w:hAnsi="Times New Roman"/>
                <w:sz w:val="24"/>
                <w:szCs w:val="24"/>
              </w:rPr>
              <w:t xml:space="preserve"> Power Point Presentation, Video demonstration or simulations, Chalk and Talk Video demonstration </w:t>
            </w:r>
          </w:p>
        </w:tc>
      </w:tr>
      <w:tr w:rsidRPr="00E167F7" w:rsidR="006E36ED" w:rsidTr="77BCBD87" w14:paraId="33586B88" w14:textId="77777777">
        <w:trPr>
          <w:trHeight w:val="345"/>
        </w:trPr>
        <w:tc>
          <w:tcPr>
            <w:tcW w:w="10349" w:type="dxa"/>
            <w:gridSpan w:val="7"/>
            <w:tcMar/>
          </w:tcPr>
          <w:p w:rsidRPr="00E167F7" w:rsidR="002812A8" w:rsidP="00F0097B" w:rsidRDefault="00410765" w14:paraId="1E723545" w14:textId="6996E3FF">
            <w:pPr>
              <w:spacing w:after="0"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167F7">
              <w:rPr>
                <w:rFonts w:ascii="Times New Roman" w:hAnsi="Times New Roman"/>
                <w:sz w:val="24"/>
                <w:szCs w:val="24"/>
              </w:rPr>
              <w:br w:type="page"/>
            </w:r>
            <w:r w:rsidRPr="00E167F7" w:rsidR="002812A8">
              <w:rPr>
                <w:rFonts w:ascii="Times New Roman" w:hAnsi="Times New Roman"/>
                <w:b/>
                <w:bCs/>
                <w:sz w:val="24"/>
                <w:szCs w:val="24"/>
              </w:rPr>
              <w:t>Course Outcomes:</w:t>
            </w:r>
          </w:p>
          <w:p w:rsidRPr="00E167F7" w:rsidR="002812A8" w:rsidP="00F0097B" w:rsidRDefault="002812A8" w14:paraId="1E725A9B" w14:textId="77777777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E167F7">
              <w:rPr>
                <w:rFonts w:ascii="Times New Roman" w:hAnsi="Times New Roman"/>
                <w:sz w:val="24"/>
                <w:szCs w:val="24"/>
              </w:rPr>
              <w:t>At the end of the course, the student will be able to:</w:t>
            </w:r>
          </w:p>
          <w:p w:rsidRPr="00E167F7" w:rsidR="005B5CDE" w:rsidP="00F0097B" w:rsidRDefault="002812A8" w14:paraId="240AAB2D" w14:textId="49620A4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bCs/>
                <w:sz w:val="24"/>
                <w:szCs w:val="24"/>
              </w:rPr>
              <w:t>CO 1</w:t>
            </w:r>
            <w:r w:rsidRPr="00E167F7" w:rsidR="00C2457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: </w:t>
            </w:r>
            <w:r w:rsidRPr="006213A8" w:rsidR="006213A8">
              <w:rPr>
                <w:rFonts w:ascii="Times New Roman" w:hAnsi="Times New Roman"/>
                <w:sz w:val="24"/>
                <w:szCs w:val="24"/>
              </w:rPr>
              <w:t>Describe the elements and various functionalities of the operating system</w:t>
            </w:r>
            <w:r w:rsidRPr="00E167F7" w:rsidR="0035276B">
              <w:rPr>
                <w:rFonts w:ascii="Times New Roman" w:hAnsi="Times New Roman"/>
                <w:sz w:val="24"/>
                <w:szCs w:val="24"/>
              </w:rPr>
              <w:t>.</w:t>
            </w:r>
            <w:r w:rsidRPr="00E167F7" w:rsidR="0035276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E167F7" w:rsidR="009A7760">
              <w:rPr>
                <w:rFonts w:ascii="Times New Roman" w:hAnsi="Times New Roman"/>
                <w:b/>
                <w:bCs/>
                <w:sz w:val="24"/>
                <w:szCs w:val="24"/>
              </w:rPr>
              <w:t>[L2]</w:t>
            </w:r>
          </w:p>
          <w:p w:rsidRPr="00E167F7" w:rsidR="00C2457D" w:rsidP="006213A8" w:rsidRDefault="00C2457D" w14:paraId="36E23D25" w14:textId="2AEB3681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bCs/>
                <w:sz w:val="24"/>
                <w:szCs w:val="24"/>
              </w:rPr>
              <w:t>CO2:</w:t>
            </w:r>
            <w:r w:rsidRPr="00E167F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213A8" w:rsidR="006213A8">
              <w:rPr>
                <w:rFonts w:ascii="Times New Roman" w:hAnsi="Times New Roman"/>
                <w:sz w:val="24"/>
                <w:szCs w:val="24"/>
              </w:rPr>
              <w:t>Apply the techniques of process mana</w:t>
            </w:r>
            <w:r w:rsidR="006213A8">
              <w:rPr>
                <w:rFonts w:ascii="Times New Roman" w:hAnsi="Times New Roman"/>
                <w:sz w:val="24"/>
                <w:szCs w:val="24"/>
              </w:rPr>
              <w:t xml:space="preserve">gement and demonstrate process </w:t>
            </w:r>
            <w:r w:rsidRPr="006213A8" w:rsidR="006213A8">
              <w:rPr>
                <w:rFonts w:ascii="Times New Roman" w:hAnsi="Times New Roman"/>
                <w:sz w:val="24"/>
                <w:szCs w:val="24"/>
              </w:rPr>
              <w:t>synchronization deadlock handling</w:t>
            </w:r>
            <w:r w:rsidRPr="00E167F7" w:rsidR="003F734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E167F7" w:rsidR="0035276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213A8">
              <w:rPr>
                <w:rFonts w:ascii="Times New Roman" w:hAnsi="Times New Roman"/>
                <w:b/>
                <w:bCs/>
                <w:sz w:val="24"/>
                <w:szCs w:val="24"/>
              </w:rPr>
              <w:t>[L3</w:t>
            </w:r>
            <w:r w:rsidRPr="00E167F7" w:rsidR="00D036A3">
              <w:rPr>
                <w:rFonts w:ascii="Times New Roman" w:hAnsi="Times New Roman"/>
                <w:b/>
                <w:bCs/>
                <w:sz w:val="24"/>
                <w:szCs w:val="24"/>
              </w:rPr>
              <w:t>]</w:t>
            </w:r>
          </w:p>
          <w:p w:rsidRPr="00E167F7" w:rsidR="009A7760" w:rsidP="00F0097B" w:rsidRDefault="009A7760" w14:paraId="6930B0FC" w14:textId="4CEB8C3E">
            <w:pPr>
              <w:spacing w:after="0"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bCs/>
                <w:sz w:val="24"/>
                <w:szCs w:val="24"/>
              </w:rPr>
              <w:t>CO3</w:t>
            </w:r>
            <w:r w:rsidR="006213A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: </w:t>
            </w:r>
            <w:r w:rsidRPr="006213A8" w:rsidR="006213A8">
              <w:rPr>
                <w:rFonts w:ascii="Times New Roman" w:hAnsi="Times New Roman"/>
                <w:bCs/>
                <w:sz w:val="24"/>
                <w:szCs w:val="24"/>
              </w:rPr>
              <w:t>Analyze various memory management strategies and file handling.</w:t>
            </w:r>
            <w:r w:rsidRPr="006213A8" w:rsidR="003F734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213A8" w:rsidR="002321B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167F7" w:rsidR="002321BD">
              <w:rPr>
                <w:rFonts w:ascii="Times New Roman" w:hAnsi="Times New Roman"/>
                <w:b/>
                <w:bCs/>
                <w:sz w:val="24"/>
                <w:szCs w:val="24"/>
              </w:rPr>
              <w:t>[</w:t>
            </w:r>
            <w:r w:rsidR="006213A8">
              <w:rPr>
                <w:rFonts w:ascii="Times New Roman" w:hAnsi="Times New Roman"/>
                <w:b/>
                <w:bCs/>
                <w:sz w:val="24"/>
                <w:szCs w:val="24"/>
              </w:rPr>
              <w:t>L4</w:t>
            </w:r>
            <w:r w:rsidRPr="00E167F7" w:rsidR="002631EA">
              <w:rPr>
                <w:rFonts w:ascii="Times New Roman" w:hAnsi="Times New Roman"/>
                <w:b/>
                <w:bCs/>
                <w:sz w:val="24"/>
                <w:szCs w:val="24"/>
              </w:rPr>
              <w:t>]</w:t>
            </w:r>
          </w:p>
          <w:p w:rsidRPr="00E167F7" w:rsidR="0077060F" w:rsidP="006213A8" w:rsidRDefault="0077060F" w14:paraId="0CD71BF6" w14:textId="67A4DFE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Pr="00E167F7" w:rsidR="00774E78" w:rsidTr="77BCBD87" w14:paraId="695831CC" w14:textId="77777777">
        <w:trPr>
          <w:trHeight w:val="345"/>
        </w:trPr>
        <w:tc>
          <w:tcPr>
            <w:tcW w:w="10349" w:type="dxa"/>
            <w:gridSpan w:val="7"/>
            <w:tcMar/>
          </w:tcPr>
          <w:p w:rsidRPr="00D976F0" w:rsidR="00D976F0" w:rsidP="77BCBD87" w:rsidRDefault="003F7340" w14:paraId="3BF0D619" w14:textId="7F87C99A" w14:noSpellErr="1">
            <w:pPr>
              <w:pStyle w:val="Default"/>
              <w:jc w:val="both"/>
              <w:rPr>
                <w:rFonts w:ascii="Times New Roman" w:hAnsi="Times New Roman" w:cs="Times New Roman"/>
                <w:lang w:val="en-US"/>
              </w:rPr>
            </w:pPr>
            <w:r w:rsidRPr="77BCBD87" w:rsidR="003F7340">
              <w:rPr>
                <w:rFonts w:ascii="Times New Roman" w:hAnsi="Times New Roman" w:cs="Times New Roman"/>
                <w:b w:val="1"/>
                <w:bCs w:val="1"/>
                <w:lang w:val="en-US"/>
              </w:rPr>
              <w:t xml:space="preserve">Assessment Details (both CIE and </w:t>
            </w:r>
            <w:r w:rsidRPr="77BCBD87" w:rsidR="003F7340">
              <w:rPr>
                <w:rFonts w:ascii="Times New Roman" w:hAnsi="Times New Roman" w:cs="Times New Roman"/>
                <w:b w:val="1"/>
                <w:bCs w:val="1"/>
                <w:lang w:val="en-US"/>
              </w:rPr>
              <w:t>SEE)</w:t>
            </w:r>
            <w:r>
              <w:tab/>
            </w:r>
          </w:p>
          <w:p w:rsidRPr="00D976F0" w:rsidR="00D976F0" w:rsidP="77BCBD87" w:rsidRDefault="00D976F0" w14:paraId="25DF18D3" w14:textId="42837739" w14:noSpellErr="1">
            <w:pPr>
              <w:pStyle w:val="Default"/>
              <w:jc w:val="both"/>
              <w:rPr>
                <w:rFonts w:ascii="Times New Roman" w:hAnsi="Times New Roman" w:cs="Times New Roman"/>
                <w:lang w:val="en-US"/>
              </w:rPr>
            </w:pPr>
            <w:r w:rsidRPr="77BCBD87" w:rsidR="00D976F0">
              <w:rPr>
                <w:rFonts w:ascii="Times New Roman" w:hAnsi="Times New Roman" w:cs="Times New Roman"/>
                <w:lang w:val="en-US"/>
              </w:rPr>
              <w:t>The weightage of Continuous Internal Evaluation (CIE) is 50% and for Semes</w:t>
            </w:r>
            <w:r w:rsidRPr="77BCBD87" w:rsidR="00D976F0">
              <w:rPr>
                <w:rFonts w:ascii="Times New Roman" w:hAnsi="Times New Roman" w:cs="Times New Roman"/>
                <w:lang w:val="en-US"/>
              </w:rPr>
              <w:t xml:space="preserve">ter End Exam (SEE) is 50%. The </w:t>
            </w:r>
            <w:r w:rsidRPr="77BCBD87" w:rsidR="00D976F0">
              <w:rPr>
                <w:rFonts w:ascii="Times New Roman" w:hAnsi="Times New Roman" w:cs="Times New Roman"/>
                <w:lang w:val="en-US"/>
              </w:rPr>
              <w:t>minimum passing mark for the CIE is 50% of the maximum marks. Minimum pass</w:t>
            </w:r>
            <w:r w:rsidRPr="77BCBD87" w:rsidR="00D976F0">
              <w:rPr>
                <w:rFonts w:ascii="Times New Roman" w:hAnsi="Times New Roman" w:cs="Times New Roman"/>
                <w:lang w:val="en-US"/>
              </w:rPr>
              <w:t xml:space="preserve">ing marks in SEE is 40% of the </w:t>
            </w:r>
            <w:r w:rsidRPr="77BCBD87" w:rsidR="00D976F0">
              <w:rPr>
                <w:rFonts w:ascii="Times New Roman" w:hAnsi="Times New Roman" w:cs="Times New Roman"/>
                <w:lang w:val="en-US"/>
              </w:rPr>
              <w:t xml:space="preserve">maximum marks of SEE. A student shall be </w:t>
            </w:r>
            <w:r w:rsidRPr="77BCBD87" w:rsidR="00D976F0">
              <w:rPr>
                <w:rFonts w:ascii="Times New Roman" w:hAnsi="Times New Roman" w:cs="Times New Roman"/>
                <w:lang w:val="en-US"/>
              </w:rPr>
              <w:t>deemed</w:t>
            </w:r>
            <w:r w:rsidRPr="77BCBD87" w:rsidR="00D976F0">
              <w:rPr>
                <w:rFonts w:ascii="Times New Roman" w:hAnsi="Times New Roman" w:cs="Times New Roman"/>
                <w:lang w:val="en-US"/>
              </w:rPr>
              <w:t xml:space="preserve"> to have satisfied the academ</w:t>
            </w:r>
            <w:r w:rsidRPr="77BCBD87" w:rsidR="00D976F0">
              <w:rPr>
                <w:rFonts w:ascii="Times New Roman" w:hAnsi="Times New Roman" w:cs="Times New Roman"/>
                <w:lang w:val="en-US"/>
              </w:rPr>
              <w:t xml:space="preserve">ic requirements and earned the </w:t>
            </w:r>
            <w:r w:rsidRPr="77BCBD87" w:rsidR="00D976F0">
              <w:rPr>
                <w:rFonts w:ascii="Times New Roman" w:hAnsi="Times New Roman" w:cs="Times New Roman"/>
                <w:lang w:val="en-US"/>
              </w:rPr>
              <w:t>credits allotted to each subject/ course if the student secures not less than 50% (50 ma</w:t>
            </w:r>
            <w:r w:rsidRPr="77BCBD87" w:rsidR="00D976F0">
              <w:rPr>
                <w:rFonts w:ascii="Times New Roman" w:hAnsi="Times New Roman" w:cs="Times New Roman"/>
                <w:lang w:val="en-US"/>
              </w:rPr>
              <w:t xml:space="preserve">rks out of 100) in the </w:t>
            </w:r>
            <w:r w:rsidRPr="77BCBD87" w:rsidR="00D976F0">
              <w:rPr>
                <w:rFonts w:ascii="Times New Roman" w:hAnsi="Times New Roman" w:cs="Times New Roman"/>
                <w:lang w:val="en-US"/>
              </w:rPr>
              <w:t xml:space="preserve">sum </w:t>
            </w:r>
            <w:r w:rsidRPr="77BCBD87" w:rsidR="00D976F0">
              <w:rPr>
                <w:rFonts w:ascii="Times New Roman" w:hAnsi="Times New Roman" w:cs="Times New Roman"/>
                <w:lang w:val="en-US"/>
              </w:rPr>
              <w:t>total</w:t>
            </w:r>
            <w:r w:rsidRPr="77BCBD87" w:rsidR="00D976F0">
              <w:rPr>
                <w:rFonts w:ascii="Times New Roman" w:hAnsi="Times New Roman" w:cs="Times New Roman"/>
                <w:lang w:val="en-US"/>
              </w:rPr>
              <w:t xml:space="preserve"> of the CIE (Continuous Internal Evaluation) and SEE (Semester End Examination) taken together. </w:t>
            </w:r>
          </w:p>
          <w:p w:rsidRPr="00D976F0" w:rsidR="00D976F0" w:rsidP="77BCBD87" w:rsidRDefault="00D976F0" w14:paraId="7AC81909" w14:textId="77777777" w14:noSpellErr="1">
            <w:pPr>
              <w:pStyle w:val="Default"/>
              <w:jc w:val="both"/>
              <w:rPr>
                <w:rFonts w:ascii="Times New Roman" w:hAnsi="Times New Roman" w:cs="Times New Roman"/>
                <w:lang w:val="en-US"/>
              </w:rPr>
            </w:pPr>
            <w:r w:rsidRPr="77BCBD87" w:rsidR="00D976F0">
              <w:rPr>
                <w:rFonts w:ascii="Times New Roman" w:hAnsi="Times New Roman" w:cs="Times New Roman"/>
                <w:lang w:val="en-US"/>
              </w:rPr>
              <w:t>Continuous</w:t>
            </w:r>
            <w:r>
              <w:tab/>
            </w:r>
            <w:r w:rsidRPr="77BCBD87" w:rsidR="00D976F0">
              <w:rPr>
                <w:rFonts w:ascii="Times New Roman" w:hAnsi="Times New Roman" w:cs="Times New Roman"/>
                <w:lang w:val="en-US"/>
              </w:rPr>
              <w:t>Internal</w:t>
            </w:r>
            <w:r>
              <w:tab/>
            </w:r>
            <w:r w:rsidRPr="77BCBD87" w:rsidR="00D976F0">
              <w:rPr>
                <w:rFonts w:ascii="Times New Roman" w:hAnsi="Times New Roman" w:cs="Times New Roman"/>
                <w:lang w:val="en-US"/>
              </w:rPr>
              <w:t>Evaluation</w:t>
            </w:r>
            <w:r w:rsidRPr="77BCBD87" w:rsidR="00D976F0">
              <w:rPr>
                <w:rFonts w:ascii="Times New Roman" w:hAnsi="Times New Roman" w:cs="Times New Roman"/>
                <w:lang w:val="en-US"/>
              </w:rPr>
              <w:t>:</w:t>
            </w:r>
          </w:p>
          <w:p w:rsidRPr="00D976F0" w:rsidR="00D976F0" w:rsidP="00D976F0" w:rsidRDefault="00D976F0" w14:paraId="69756BEC" w14:textId="7777777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D976F0">
              <w:rPr>
                <w:rFonts w:ascii="Times New Roman" w:hAnsi="Times New Roman" w:cs="Times New Roman"/>
              </w:rPr>
              <w:t>1. Two Unit Tests each of 25</w:t>
            </w:r>
            <w:r w:rsidRPr="00D976F0">
              <w:rPr>
                <w:rFonts w:ascii="Times New Roman" w:hAnsi="Times New Roman" w:cs="Times New Roman"/>
              </w:rPr>
              <w:tab/>
            </w:r>
            <w:r w:rsidRPr="00D976F0">
              <w:rPr>
                <w:rFonts w:ascii="Times New Roman" w:hAnsi="Times New Roman" w:cs="Times New Roman"/>
              </w:rPr>
              <w:t>Marks</w:t>
            </w:r>
            <w:r w:rsidRPr="00D976F0">
              <w:rPr>
                <w:rFonts w:ascii="Times New Roman" w:hAnsi="Times New Roman" w:cs="Times New Roman"/>
              </w:rPr>
              <w:tab/>
            </w:r>
          </w:p>
          <w:p w:rsidRPr="00D976F0" w:rsidR="00D976F0" w:rsidP="00D976F0" w:rsidRDefault="00D976F0" w14:paraId="58BA2E1A" w14:textId="529DD38E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 Two assignments each of 25 Marks or </w:t>
            </w:r>
            <w:r w:rsidRPr="00D976F0">
              <w:rPr>
                <w:rFonts w:ascii="Times New Roman" w:hAnsi="Times New Roman" w:cs="Times New Roman"/>
              </w:rPr>
              <w:t>one</w:t>
            </w:r>
            <w:r>
              <w:rPr>
                <w:rFonts w:ascii="Times New Roman" w:hAnsi="Times New Roman" w:cs="Times New Roman"/>
              </w:rPr>
              <w:t xml:space="preserve"> Skill </w:t>
            </w:r>
            <w:r w:rsidRPr="00D976F0">
              <w:rPr>
                <w:rFonts w:ascii="Times New Roman" w:hAnsi="Times New Roman" w:cs="Times New Roman"/>
              </w:rPr>
              <w:t>Developme</w:t>
            </w:r>
            <w:r>
              <w:rPr>
                <w:rFonts w:ascii="Times New Roman" w:hAnsi="Times New Roman" w:cs="Times New Roman"/>
              </w:rPr>
              <w:t xml:space="preserve">nt Activity of 50 </w:t>
            </w:r>
            <w:r w:rsidRPr="00D976F0">
              <w:rPr>
                <w:rFonts w:ascii="Times New Roman" w:hAnsi="Times New Roman" w:cs="Times New Roman"/>
              </w:rPr>
              <w:t>marks</w:t>
            </w:r>
          </w:p>
          <w:p w:rsidRPr="00D976F0" w:rsidR="00D976F0" w:rsidP="77BCBD87" w:rsidRDefault="00D976F0" w14:paraId="79876E76" w14:textId="77777777" w14:noSpellErr="1">
            <w:pPr>
              <w:pStyle w:val="Default"/>
              <w:jc w:val="both"/>
              <w:rPr>
                <w:rFonts w:ascii="Times New Roman" w:hAnsi="Times New Roman" w:cs="Times New Roman"/>
                <w:lang w:val="en-US"/>
              </w:rPr>
            </w:pPr>
            <w:r w:rsidRPr="77BCBD87" w:rsidR="00D976F0">
              <w:rPr>
                <w:rFonts w:ascii="Times New Roman" w:hAnsi="Times New Roman" w:cs="Times New Roman"/>
                <w:lang w:val="en-US"/>
              </w:rPr>
              <w:t xml:space="preserve">3. to </w:t>
            </w:r>
            <w:r w:rsidRPr="77BCBD87" w:rsidR="00D976F0">
              <w:rPr>
                <w:rFonts w:ascii="Times New Roman" w:hAnsi="Times New Roman" w:cs="Times New Roman"/>
                <w:lang w:val="en-US"/>
              </w:rPr>
              <w:t>attain</w:t>
            </w:r>
            <w:r w:rsidRPr="77BCBD87" w:rsidR="00D976F0">
              <w:rPr>
                <w:rFonts w:ascii="Times New Roman" w:hAnsi="Times New Roman" w:cs="Times New Roman"/>
                <w:lang w:val="en-US"/>
              </w:rPr>
              <w:t xml:space="preserve"> the COs and POs </w:t>
            </w:r>
          </w:p>
          <w:p w:rsidRPr="00D976F0" w:rsidR="00D976F0" w:rsidP="00D976F0" w:rsidRDefault="00D976F0" w14:paraId="5BA5AEF5" w14:textId="10D69DF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D976F0">
              <w:rPr>
                <w:rFonts w:ascii="Times New Roman" w:hAnsi="Times New Roman" w:cs="Times New Roman"/>
              </w:rPr>
              <w:t>4. The sum of two tests, two assignments/skill Develop</w:t>
            </w:r>
            <w:r w:rsidR="00A86C80">
              <w:rPr>
                <w:rFonts w:ascii="Times New Roman" w:hAnsi="Times New Roman" w:cs="Times New Roman"/>
              </w:rPr>
              <w:t xml:space="preserve">ment Activities, will be scaled down to </w:t>
            </w:r>
            <w:r w:rsidRPr="00D976F0">
              <w:rPr>
                <w:rFonts w:ascii="Times New Roman" w:hAnsi="Times New Roman" w:cs="Times New Roman"/>
              </w:rPr>
              <w:t>50</w:t>
            </w:r>
            <w:r w:rsidRPr="00D976F0">
              <w:rPr>
                <w:rFonts w:ascii="Times New Roman" w:hAnsi="Times New Roman" w:cs="Times New Roman"/>
              </w:rPr>
              <w:tab/>
            </w:r>
            <w:r w:rsidR="00A86C80">
              <w:rPr>
                <w:rFonts w:ascii="Times New Roman" w:hAnsi="Times New Roman" w:cs="Times New Roman"/>
              </w:rPr>
              <w:t xml:space="preserve"> </w:t>
            </w:r>
            <w:r w:rsidRPr="00D976F0">
              <w:rPr>
                <w:rFonts w:ascii="Times New Roman" w:hAnsi="Times New Roman" w:cs="Times New Roman"/>
              </w:rPr>
              <w:t xml:space="preserve">marks </w:t>
            </w:r>
          </w:p>
          <w:p w:rsidRPr="00D976F0" w:rsidR="00D976F0" w:rsidP="77BCBD87" w:rsidRDefault="00D976F0" w14:paraId="7480EB71" w14:textId="1791ABFD" w14:noSpellErr="1">
            <w:pPr>
              <w:pStyle w:val="Default"/>
              <w:jc w:val="both"/>
              <w:rPr>
                <w:rFonts w:ascii="Times New Roman" w:hAnsi="Times New Roman" w:cs="Times New Roman"/>
                <w:lang w:val="en-US"/>
              </w:rPr>
            </w:pPr>
            <w:r w:rsidRPr="77BCBD87" w:rsidR="00D976F0">
              <w:rPr>
                <w:rFonts w:ascii="Times New Roman" w:hAnsi="Times New Roman" w:cs="Times New Roman"/>
                <w:lang w:val="en-US"/>
              </w:rPr>
              <w:t>5.</w:t>
            </w:r>
            <w:r w:rsidRPr="77BCBD87" w:rsidR="00A86C80">
              <w:rPr>
                <w:rFonts w:ascii="Times New Roman" w:hAnsi="Times New Roman" w:cs="Times New Roman"/>
                <w:lang w:val="en-US"/>
              </w:rPr>
              <w:t xml:space="preserve"> CIE methods / question paper is designed to </w:t>
            </w:r>
            <w:r w:rsidRPr="77BCBD87" w:rsidR="00A86C80">
              <w:rPr>
                <w:rFonts w:ascii="Times New Roman" w:hAnsi="Times New Roman" w:cs="Times New Roman"/>
                <w:lang w:val="en-US"/>
              </w:rPr>
              <w:t>attain</w:t>
            </w:r>
            <w:r w:rsidRPr="77BCBD87" w:rsidR="00A86C80">
              <w:rPr>
                <w:rFonts w:ascii="Times New Roman" w:hAnsi="Times New Roman" w:cs="Times New Roman"/>
                <w:lang w:val="en-US"/>
              </w:rPr>
              <w:t xml:space="preserve"> the </w:t>
            </w:r>
            <w:r w:rsidRPr="77BCBD87" w:rsidR="00A86C80">
              <w:rPr>
                <w:rFonts w:ascii="Times New Roman" w:hAnsi="Times New Roman" w:cs="Times New Roman"/>
                <w:lang w:val="en-US"/>
              </w:rPr>
              <w:t>different levels</w:t>
            </w:r>
            <w:r w:rsidRPr="77BCBD87" w:rsidR="00A86C80">
              <w:rPr>
                <w:rFonts w:ascii="Times New Roman" w:hAnsi="Times New Roman" w:cs="Times New Roman"/>
                <w:lang w:val="en-US"/>
              </w:rPr>
              <w:t xml:space="preserve"> of Bloom’s taxonomy as per the outcome defined for </w:t>
            </w:r>
            <w:r w:rsidRPr="77BCBD87" w:rsidR="00D976F0">
              <w:rPr>
                <w:rFonts w:ascii="Times New Roman" w:hAnsi="Times New Roman" w:cs="Times New Roman"/>
                <w:lang w:val="en-US"/>
              </w:rPr>
              <w:t>the</w:t>
            </w:r>
            <w:r>
              <w:tab/>
            </w:r>
            <w:r w:rsidRPr="77BCBD87" w:rsidR="00D976F0">
              <w:rPr>
                <w:rFonts w:ascii="Times New Roman" w:hAnsi="Times New Roman" w:cs="Times New Roman"/>
                <w:lang w:val="en-US"/>
              </w:rPr>
              <w:t>course</w:t>
            </w:r>
            <w:r w:rsidRPr="77BCBD87" w:rsidR="00D976F0">
              <w:rPr>
                <w:rFonts w:ascii="Times New Roman" w:hAnsi="Times New Roman" w:cs="Times New Roman"/>
                <w:lang w:val="en-US"/>
              </w:rPr>
              <w:t>.</w:t>
            </w:r>
          </w:p>
          <w:p w:rsidRPr="00A86C80" w:rsidR="00D976F0" w:rsidP="00D976F0" w:rsidRDefault="00A86C80" w14:paraId="10D549C3" w14:textId="0B51F654">
            <w:pPr>
              <w:pStyle w:val="Default"/>
              <w:jc w:val="both"/>
              <w:rPr>
                <w:rFonts w:ascii="Times New Roman" w:hAnsi="Times New Roman" w:cs="Times New Roman"/>
                <w:b/>
              </w:rPr>
            </w:pPr>
            <w:r w:rsidRPr="00A86C80">
              <w:rPr>
                <w:rFonts w:ascii="Times New Roman" w:hAnsi="Times New Roman" w:cs="Times New Roman"/>
                <w:b/>
              </w:rPr>
              <w:t>Semester End</w:t>
            </w:r>
            <w:r w:rsidRPr="00A86C80" w:rsidR="00D976F0">
              <w:rPr>
                <w:rFonts w:ascii="Times New Roman" w:hAnsi="Times New Roman" w:cs="Times New Roman"/>
                <w:b/>
              </w:rPr>
              <w:tab/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A86C80" w:rsidR="00D976F0">
              <w:rPr>
                <w:rFonts w:ascii="Times New Roman" w:hAnsi="Times New Roman" w:cs="Times New Roman"/>
                <w:b/>
              </w:rPr>
              <w:t>Examination:</w:t>
            </w:r>
          </w:p>
          <w:p w:rsidRPr="00D976F0" w:rsidR="00D976F0" w:rsidP="00D976F0" w:rsidRDefault="00D976F0" w14:paraId="57160957" w14:textId="24222D98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D976F0">
              <w:rPr>
                <w:rFonts w:ascii="Times New Roman" w:hAnsi="Times New Roman" w:cs="Times New Roman"/>
              </w:rPr>
              <w:t>1. The SEE question paper will be set for 100 marks and the marks scored will</w:t>
            </w:r>
            <w:r w:rsidR="00A86C80">
              <w:rPr>
                <w:rFonts w:ascii="Times New Roman" w:hAnsi="Times New Roman" w:cs="Times New Roman"/>
              </w:rPr>
              <w:t xml:space="preserve"> be proportionately reduced to </w:t>
            </w:r>
            <w:r w:rsidRPr="00D976F0">
              <w:rPr>
                <w:rFonts w:ascii="Times New Roman" w:hAnsi="Times New Roman" w:cs="Times New Roman"/>
              </w:rPr>
              <w:t xml:space="preserve">50. </w:t>
            </w:r>
          </w:p>
          <w:p w:rsidRPr="00D976F0" w:rsidR="00D976F0" w:rsidP="00D976F0" w:rsidRDefault="00D976F0" w14:paraId="03712899" w14:textId="7777777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D976F0">
              <w:rPr>
                <w:rFonts w:ascii="Times New Roman" w:hAnsi="Times New Roman" w:cs="Times New Roman"/>
              </w:rPr>
              <w:t xml:space="preserve">2. The question paper will have ten full questions carrying equal marks. </w:t>
            </w:r>
          </w:p>
          <w:p w:rsidRPr="00D976F0" w:rsidR="00D976F0" w:rsidP="00D976F0" w:rsidRDefault="00D976F0" w14:paraId="58244C29" w14:textId="02E6DC1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D976F0">
              <w:rPr>
                <w:rFonts w:ascii="Times New Roman" w:hAnsi="Times New Roman" w:cs="Times New Roman"/>
              </w:rPr>
              <w:t xml:space="preserve">3. Each full question is for 20 marks. There will be two full questions (with a maximum of four </w:t>
            </w:r>
            <w:r w:rsidRPr="00D976F0" w:rsidR="00A86C80">
              <w:rPr>
                <w:rFonts w:ascii="Times New Roman" w:hAnsi="Times New Roman" w:cs="Times New Roman"/>
              </w:rPr>
              <w:t>sub questions</w:t>
            </w:r>
            <w:r w:rsidR="00A86C80">
              <w:rPr>
                <w:rFonts w:ascii="Times New Roman" w:hAnsi="Times New Roman" w:cs="Times New Roman"/>
              </w:rPr>
              <w:t xml:space="preserve">) </w:t>
            </w:r>
            <w:r w:rsidRPr="00D976F0">
              <w:rPr>
                <w:rFonts w:ascii="Times New Roman" w:hAnsi="Times New Roman" w:cs="Times New Roman"/>
              </w:rPr>
              <w:t xml:space="preserve">from each module. </w:t>
            </w:r>
          </w:p>
          <w:p w:rsidRPr="00D976F0" w:rsidR="00D976F0" w:rsidP="00D976F0" w:rsidRDefault="00D976F0" w14:paraId="038AB63C" w14:textId="0B4BBECA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D976F0">
              <w:rPr>
                <w:rFonts w:ascii="Times New Roman" w:hAnsi="Times New Roman" w:cs="Times New Roman"/>
              </w:rPr>
              <w:t xml:space="preserve">4. Each full question will have a </w:t>
            </w:r>
            <w:r w:rsidRPr="00D976F0" w:rsidR="00A86C80">
              <w:rPr>
                <w:rFonts w:ascii="Times New Roman" w:hAnsi="Times New Roman" w:cs="Times New Roman"/>
              </w:rPr>
              <w:t>sub question</w:t>
            </w:r>
            <w:r w:rsidRPr="00D976F0">
              <w:rPr>
                <w:rFonts w:ascii="Times New Roman" w:hAnsi="Times New Roman" w:cs="Times New Roman"/>
              </w:rPr>
              <w:t xml:space="preserve"> covering all the topics under a module. </w:t>
            </w:r>
          </w:p>
          <w:p w:rsidRPr="00D976F0" w:rsidR="00CD3AA0" w:rsidP="00D976F0" w:rsidRDefault="00D976F0" w14:paraId="5BE1326C" w14:textId="39E3723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76F0">
              <w:rPr>
                <w:rFonts w:ascii="Times New Roman" w:hAnsi="Times New Roman"/>
              </w:rPr>
              <w:t>5. The students will have to answer five full questions, selecting one</w:t>
            </w:r>
            <w:r w:rsidR="00A86C80">
              <w:rPr>
                <w:rFonts w:ascii="Times New Roman" w:hAnsi="Times New Roman"/>
              </w:rPr>
              <w:t xml:space="preserve"> full question from each module.</w:t>
            </w:r>
          </w:p>
        </w:tc>
      </w:tr>
      <w:tr w:rsidRPr="00E167F7" w:rsidR="006D7081" w:rsidTr="77BCBD87" w14:paraId="6B5F42DA" w14:textId="77777777">
        <w:tc>
          <w:tcPr>
            <w:tcW w:w="10349" w:type="dxa"/>
            <w:gridSpan w:val="7"/>
            <w:tcMar/>
          </w:tcPr>
          <w:p w:rsidRPr="00E167F7" w:rsidR="006D7081" w:rsidP="002F08DE" w:rsidRDefault="006D7081" w14:paraId="1ED84F19" w14:textId="08C09E4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IN"/>
              </w:rPr>
            </w:pPr>
            <w:r w:rsidRPr="00E167F7">
              <w:rPr>
                <w:rFonts w:ascii="Times New Roman" w:hAnsi="Times New Roman"/>
                <w:b/>
                <w:sz w:val="24"/>
                <w:szCs w:val="24"/>
              </w:rPr>
              <w:t>List of Text Books</w:t>
            </w:r>
          </w:p>
        </w:tc>
      </w:tr>
      <w:tr w:rsidRPr="00E167F7" w:rsidR="006D7081" w:rsidTr="77BCBD87" w14:paraId="006DDC9E" w14:textId="77777777">
        <w:tc>
          <w:tcPr>
            <w:tcW w:w="10349" w:type="dxa"/>
            <w:gridSpan w:val="7"/>
            <w:tcMar/>
          </w:tcPr>
          <w:p w:rsidRPr="00E167F7" w:rsidR="00C675F4" w:rsidP="77BCBD87" w:rsidRDefault="00C675F4" w14:paraId="2C8748B3" w14:textId="77777777" w14:noSpellErr="1">
            <w:pPr>
              <w:pStyle w:val="Default"/>
              <w:jc w:val="both"/>
              <w:rPr>
                <w:rFonts w:ascii="Times New Roman" w:hAnsi="Times New Roman" w:cs="Times New Roman"/>
                <w:lang w:val="en-US"/>
              </w:rPr>
            </w:pPr>
            <w:r w:rsidRPr="77BCBD87" w:rsidR="00C675F4">
              <w:rPr>
                <w:rFonts w:ascii="Times New Roman" w:hAnsi="Times New Roman" w:cs="Times New Roman"/>
                <w:b w:val="1"/>
                <w:bCs w:val="1"/>
                <w:lang w:val="en-US"/>
              </w:rPr>
              <w:t>Text Books</w:t>
            </w:r>
            <w:r w:rsidRPr="77BCBD87" w:rsidR="00C675F4">
              <w:rPr>
                <w:rFonts w:ascii="Times New Roman" w:hAnsi="Times New Roman" w:cs="Times New Roman"/>
                <w:b w:val="1"/>
                <w:bCs w:val="1"/>
                <w:lang w:val="en-US"/>
              </w:rPr>
              <w:t xml:space="preserve">: </w:t>
            </w:r>
          </w:p>
          <w:p w:rsidRPr="004C7977" w:rsidR="004C7977" w:rsidP="004C7977" w:rsidRDefault="004C7977" w14:paraId="560F9B3A" w14:textId="63C97350">
            <w:pPr>
              <w:pStyle w:val="Default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</w:rPr>
            </w:pPr>
            <w:r w:rsidRPr="004C7977">
              <w:rPr>
                <w:rFonts w:ascii="Times New Roman" w:hAnsi="Times New Roman" w:cs="Times New Roman"/>
              </w:rPr>
              <w:t xml:space="preserve">Abraham Silberschatz, Peter Baer Galvin, Greg Gagne: Operating Systems Principles, 10th </w:t>
            </w:r>
          </w:p>
          <w:p w:rsidRPr="00E167F7" w:rsidR="004C7977" w:rsidP="00C675F4" w:rsidRDefault="004C7977" w14:paraId="17CDF993" w14:textId="73E30C58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4C7977">
              <w:rPr>
                <w:rFonts w:ascii="Times New Roman" w:hAnsi="Times New Roman" w:cs="Times New Roman"/>
              </w:rPr>
              <w:t>Edition, Wiley India, 2019.</w:t>
            </w:r>
          </w:p>
          <w:p w:rsidRPr="00E167F7" w:rsidR="00C675F4" w:rsidP="00C675F4" w:rsidRDefault="00C675F4" w14:paraId="5A387119" w14:textId="7777777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167F7">
              <w:rPr>
                <w:rFonts w:ascii="Times New Roman" w:hAnsi="Times New Roman" w:cs="Times New Roman"/>
                <w:b/>
                <w:bCs/>
              </w:rPr>
              <w:t xml:space="preserve">Reference books: </w:t>
            </w:r>
          </w:p>
          <w:p w:rsidRPr="005B22CA" w:rsidR="005B22CA" w:rsidP="005B22CA" w:rsidRDefault="005B22CA" w14:paraId="697B73EC" w14:textId="66B6CE7F">
            <w:pPr>
              <w:pStyle w:val="ListParagraph"/>
              <w:numPr>
                <w:ilvl w:val="0"/>
                <w:numId w:val="14"/>
              </w:numPr>
              <w:tabs>
                <w:tab w:val="left" w:pos="360"/>
              </w:tabs>
              <w:spacing w:after="0" w:line="360" w:lineRule="auto"/>
              <w:ind w:righ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22CA">
              <w:rPr>
                <w:rFonts w:ascii="Times New Roman" w:hAnsi="Times New Roman"/>
                <w:sz w:val="24"/>
                <w:szCs w:val="24"/>
              </w:rPr>
              <w:t xml:space="preserve">D M Dhamdhere: Operating Systems A Concept Based Approach, 3rd Edition, Tata McGraw Hill, 2017. </w:t>
            </w:r>
          </w:p>
          <w:p w:rsidRPr="00E167F7" w:rsidR="006D7081" w:rsidP="005B22CA" w:rsidRDefault="005B22CA" w14:paraId="76CF0E8B" w14:textId="452501CD">
            <w:pPr>
              <w:pStyle w:val="ListParagraph"/>
              <w:numPr>
                <w:ilvl w:val="0"/>
                <w:numId w:val="14"/>
              </w:numPr>
              <w:tabs>
                <w:tab w:val="left" w:pos="360"/>
              </w:tabs>
              <w:spacing w:after="0" w:line="360" w:lineRule="auto"/>
              <w:ind w:right="120"/>
              <w:jc w:val="both"/>
              <w:rPr>
                <w:rFonts w:ascii="Times New Roman" w:hAnsi="Times New Roman" w:eastAsia="Bookman Old Style"/>
                <w:bCs/>
                <w:sz w:val="24"/>
                <w:szCs w:val="24"/>
              </w:rPr>
            </w:pPr>
            <w:r w:rsidRPr="005B22CA">
              <w:rPr>
                <w:rFonts w:ascii="Times New Roman" w:hAnsi="Times New Roman"/>
                <w:sz w:val="24"/>
                <w:szCs w:val="24"/>
              </w:rPr>
              <w:t xml:space="preserve"> Harvey M Deital: Operating Systems, 3rdEdition, Addison Wesley, 1990.</w:t>
            </w:r>
          </w:p>
        </w:tc>
      </w:tr>
      <w:tr w:rsidRPr="00E167F7" w:rsidR="006D7081" w:rsidTr="77BCBD87" w14:paraId="08D8F89D" w14:textId="77777777">
        <w:tc>
          <w:tcPr>
            <w:tcW w:w="10349" w:type="dxa"/>
            <w:gridSpan w:val="7"/>
            <w:tcMar/>
          </w:tcPr>
          <w:p w:rsidRPr="00E167F7" w:rsidR="006D7081" w:rsidP="002F08DE" w:rsidRDefault="006D7081" w14:paraId="108992FF" w14:textId="4DEC80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sz w:val="24"/>
                <w:szCs w:val="24"/>
              </w:rPr>
              <w:t>List of URLs, Text Books, Notes, Multimedia Content, etc</w:t>
            </w:r>
          </w:p>
        </w:tc>
      </w:tr>
      <w:tr w:rsidRPr="00E167F7" w:rsidR="006D7081" w:rsidTr="77BCBD87" w14:paraId="2228EE3E" w14:textId="77777777">
        <w:trPr>
          <w:trHeight w:val="516"/>
        </w:trPr>
        <w:tc>
          <w:tcPr>
            <w:tcW w:w="10349" w:type="dxa"/>
            <w:gridSpan w:val="7"/>
            <w:tcMar/>
          </w:tcPr>
          <w:p w:rsidRPr="00E167F7" w:rsidR="00943B09" w:rsidP="00943B09" w:rsidRDefault="00943B09" w14:paraId="63D7AC15" w14:textId="77777777">
            <w:pPr>
              <w:tabs>
                <w:tab w:val="left" w:pos="360"/>
              </w:tabs>
              <w:spacing w:after="0" w:line="277" w:lineRule="exact"/>
              <w:ind w:right="120"/>
              <w:jc w:val="both"/>
              <w:rPr>
                <w:rFonts w:ascii="Times New Roman" w:hAnsi="Times New Roman" w:eastAsia="Bookman Old Style"/>
                <w:b/>
                <w:sz w:val="24"/>
                <w:szCs w:val="24"/>
              </w:rPr>
            </w:pPr>
            <w:r w:rsidRPr="00E167F7">
              <w:rPr>
                <w:rFonts w:ascii="Times New Roman" w:hAnsi="Times New Roman" w:eastAsia="Bookman Old Style"/>
                <w:b/>
                <w:sz w:val="24"/>
                <w:szCs w:val="24"/>
              </w:rPr>
              <w:t>Weblinks:</w:t>
            </w:r>
          </w:p>
          <w:p w:rsidR="0077458A" w:rsidP="005B22CA" w:rsidRDefault="005B22CA" w14:paraId="6D1C5DF6" w14:textId="77777777">
            <w:pPr>
              <w:pStyle w:val="Default"/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b/>
              </w:rPr>
            </w:pPr>
            <w:hyperlink w:history="1" r:id="rId8">
              <w:r w:rsidRPr="005B22CA">
                <w:rPr>
                  <w:rStyle w:val="Hyperlink"/>
                  <w:rFonts w:ascii="Times New Roman" w:hAnsi="Times New Roman"/>
                  <w:b/>
                </w:rPr>
                <w:t>https://www.google.com/search?q=Abraham+Silberschatz%2C+Peter+Baer+Galvin%2C+Greg+Gagne%3A+Operating+Systems+Principles%2C+10th+Edition%2C+Wiley+%E2%80%93+India%2C+2019.&amp;oq=Abraham+Silberschatz%2C+Peter+Baer+Galvin%2C+Greg+Gagne%3A+Operating+Systems+Principles%2C+10th+Edition%2C+Wiley+%E2%80%93+India%2C+2019.&amp;gs_lcrp=EgZjaHJvbWUyBggAEEUYOdIBCDEwOTJqMGo3qAIAsAIA&amp;sourceid=chrome&amp;ie=UTF­8</w:t>
              </w:r>
            </w:hyperlink>
          </w:p>
          <w:p w:rsidRPr="00E167F7" w:rsidR="005B22CA" w:rsidP="005B22CA" w:rsidRDefault="005B22CA" w14:paraId="7B7DBF83" w14:textId="5295B232">
            <w:pPr>
              <w:pStyle w:val="Default"/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b/>
              </w:rPr>
            </w:pPr>
            <w:hyperlink w:history="1" r:id="rId9">
              <w:r w:rsidRPr="005B22CA">
                <w:rPr>
                  <w:rStyle w:val="Hyperlink"/>
                  <w:rFonts w:ascii="Times New Roman" w:hAnsi="Times New Roman"/>
                  <w:b/>
                </w:rPr>
                <w:t>https://www.youtube.com/results?search_query=Harvey+M+Deital%3A+Operating+Systems%2C+3rdEdition%2C+Addison+Wesley%2C+1990.</w:t>
              </w:r>
            </w:hyperlink>
          </w:p>
        </w:tc>
      </w:tr>
    </w:tbl>
    <w:p w:rsidR="00E167F7" w:rsidP="00896018" w:rsidRDefault="00E167F7" w14:paraId="32EEC0C9" w14:textId="77777777">
      <w:pPr>
        <w:spacing w:before="240" w:line="240" w:lineRule="auto"/>
        <w:rPr>
          <w:rFonts w:ascii="Times New Roman" w:hAnsi="Times New Roman"/>
          <w:b/>
          <w:sz w:val="24"/>
          <w:szCs w:val="24"/>
        </w:rPr>
      </w:pPr>
    </w:p>
    <w:p w:rsidRPr="00E167F7" w:rsidR="002D5BC1" w:rsidP="00896018" w:rsidRDefault="002D5BC1" w14:paraId="012C18AF" w14:textId="263AA593">
      <w:pPr>
        <w:spacing w:before="240" w:line="240" w:lineRule="auto"/>
        <w:rPr>
          <w:rFonts w:ascii="Times New Roman" w:hAnsi="Times New Roman"/>
          <w:b/>
          <w:sz w:val="24"/>
          <w:szCs w:val="24"/>
        </w:rPr>
      </w:pPr>
      <w:r w:rsidRPr="00E167F7">
        <w:rPr>
          <w:rFonts w:ascii="Times New Roman" w:hAnsi="Times New Roman"/>
          <w:b/>
          <w:sz w:val="24"/>
          <w:szCs w:val="24"/>
        </w:rPr>
        <w:t>The Correlation of Course Outcomes (CO’s) and Program Outcomes (PO’s)</w:t>
      </w:r>
    </w:p>
    <w:tbl>
      <w:tblPr>
        <w:tblW w:w="10065" w:type="dxa"/>
        <w:tblInd w:w="-43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744"/>
        <w:gridCol w:w="744"/>
        <w:gridCol w:w="497"/>
        <w:gridCol w:w="247"/>
        <w:gridCol w:w="744"/>
        <w:gridCol w:w="744"/>
        <w:gridCol w:w="745"/>
        <w:gridCol w:w="744"/>
        <w:gridCol w:w="744"/>
        <w:gridCol w:w="284"/>
        <w:gridCol w:w="460"/>
        <w:gridCol w:w="744"/>
        <w:gridCol w:w="744"/>
        <w:gridCol w:w="745"/>
      </w:tblGrid>
      <w:tr w:rsidRPr="00E167F7" w:rsidR="001008FD" w:rsidTr="00F154DB" w14:paraId="3AA63402" w14:textId="26BFB41D">
        <w:trPr>
          <w:trHeight w:val="123"/>
        </w:trPr>
        <w:tc>
          <w:tcPr>
            <w:tcW w:w="3120" w:type="dxa"/>
            <w:gridSpan w:val="4"/>
            <w:vAlign w:val="center"/>
          </w:tcPr>
          <w:p w:rsidRPr="00E167F7" w:rsidR="001008FD" w:rsidP="001008FD" w:rsidRDefault="001008FD" w14:paraId="1F4AA5D3" w14:textId="0C75286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sz w:val="24"/>
                <w:szCs w:val="24"/>
              </w:rPr>
              <w:t>Subject Code:</w:t>
            </w:r>
            <w:r w:rsidR="005B22CA">
              <w:t xml:space="preserve"> </w:t>
            </w:r>
            <w:r w:rsidRPr="005B22CA" w:rsidR="005B22CA">
              <w:rPr>
                <w:rFonts w:ascii="Times New Roman" w:hAnsi="Times New Roman"/>
                <w:b/>
                <w:sz w:val="24"/>
                <w:szCs w:val="24"/>
              </w:rPr>
              <w:t>22MMC104</w:t>
            </w:r>
          </w:p>
        </w:tc>
        <w:tc>
          <w:tcPr>
            <w:tcW w:w="4252" w:type="dxa"/>
            <w:gridSpan w:val="7"/>
            <w:vAlign w:val="center"/>
          </w:tcPr>
          <w:p w:rsidRPr="00E167F7" w:rsidR="001008FD" w:rsidP="005B22CA" w:rsidRDefault="001008FD" w14:paraId="539209A1" w14:textId="28D486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sz w:val="24"/>
                <w:szCs w:val="24"/>
              </w:rPr>
              <w:t xml:space="preserve">TITLE: </w:t>
            </w:r>
            <w:r w:rsidR="005B22CA">
              <w:rPr>
                <w:rFonts w:ascii="Times New Roman" w:hAnsi="Times New Roman"/>
                <w:b/>
                <w:sz w:val="24"/>
                <w:szCs w:val="24"/>
                <w:lang w:val="en-IN"/>
              </w:rPr>
              <w:t>Operating</w:t>
            </w:r>
            <w:r w:rsidRPr="00E167F7" w:rsidR="00BF2216">
              <w:rPr>
                <w:rFonts w:ascii="Times New Roman" w:hAnsi="Times New Roman"/>
                <w:b/>
                <w:sz w:val="24"/>
                <w:szCs w:val="24"/>
                <w:lang w:val="en-IN"/>
              </w:rPr>
              <w:t xml:space="preserve"> System</w:t>
            </w:r>
          </w:p>
        </w:tc>
        <w:tc>
          <w:tcPr>
            <w:tcW w:w="2693" w:type="dxa"/>
            <w:gridSpan w:val="4"/>
            <w:vAlign w:val="center"/>
          </w:tcPr>
          <w:p w:rsidRPr="00E167F7" w:rsidR="001008FD" w:rsidP="005B22CA" w:rsidRDefault="001008FD" w14:paraId="0DC84079" w14:textId="488E88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sz w:val="24"/>
                <w:szCs w:val="24"/>
              </w:rPr>
              <w:t xml:space="preserve">Faculty: </w:t>
            </w:r>
            <w:r w:rsidR="005B22CA">
              <w:rPr>
                <w:rFonts w:ascii="Times New Roman" w:hAnsi="Times New Roman"/>
                <w:b/>
                <w:sz w:val="24"/>
                <w:szCs w:val="24"/>
              </w:rPr>
              <w:t>Tanya R</w:t>
            </w:r>
            <w:r w:rsidRPr="00E167F7" w:rsidR="00F154D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Pr="00E167F7" w:rsidR="001008FD" w:rsidTr="00F154DB" w14:paraId="7C309823" w14:textId="77777777">
        <w:trPr>
          <w:trHeight w:val="123"/>
        </w:trPr>
        <w:tc>
          <w:tcPr>
            <w:tcW w:w="1135" w:type="dxa"/>
            <w:vMerge w:val="restart"/>
            <w:vAlign w:val="center"/>
          </w:tcPr>
          <w:p w:rsidRPr="00E167F7" w:rsidR="001008FD" w:rsidP="002F08DE" w:rsidRDefault="001008FD" w14:paraId="15261642" w14:textId="777777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sz w:val="24"/>
                <w:szCs w:val="24"/>
              </w:rPr>
              <w:t>List of Course Outcomes</w:t>
            </w:r>
          </w:p>
        </w:tc>
        <w:tc>
          <w:tcPr>
            <w:tcW w:w="8930" w:type="dxa"/>
            <w:gridSpan w:val="14"/>
            <w:tcBorders>
              <w:right w:val="single" w:color="auto" w:sz="4" w:space="0"/>
            </w:tcBorders>
            <w:vAlign w:val="center"/>
          </w:tcPr>
          <w:p w:rsidRPr="00E167F7" w:rsidR="001008FD" w:rsidP="002F08DE" w:rsidRDefault="001008FD" w14:paraId="71309A2C" w14:textId="777777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sz w:val="24"/>
                <w:szCs w:val="24"/>
              </w:rPr>
              <w:t>Program Outcomes</w:t>
            </w:r>
          </w:p>
        </w:tc>
      </w:tr>
      <w:tr w:rsidRPr="00E167F7" w:rsidR="001008FD" w:rsidTr="00F154DB" w14:paraId="2C0D42FE" w14:textId="77777777">
        <w:trPr>
          <w:trHeight w:val="260"/>
        </w:trPr>
        <w:tc>
          <w:tcPr>
            <w:tcW w:w="1135" w:type="dxa"/>
            <w:vMerge/>
            <w:vAlign w:val="center"/>
          </w:tcPr>
          <w:p w:rsidRPr="00E167F7" w:rsidR="001008FD" w:rsidP="002F08DE" w:rsidRDefault="001008FD" w14:paraId="6F496395" w14:textId="777777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44" w:type="dxa"/>
            <w:vAlign w:val="center"/>
          </w:tcPr>
          <w:p w:rsidRPr="00E167F7" w:rsidR="001008FD" w:rsidP="002F08DE" w:rsidRDefault="001008FD" w14:paraId="6D7E487B" w14:textId="777777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sz w:val="24"/>
                <w:szCs w:val="24"/>
              </w:rPr>
              <w:t>PO1</w:t>
            </w:r>
          </w:p>
        </w:tc>
        <w:tc>
          <w:tcPr>
            <w:tcW w:w="744" w:type="dxa"/>
            <w:vAlign w:val="center"/>
          </w:tcPr>
          <w:p w:rsidRPr="00E167F7" w:rsidR="001008FD" w:rsidP="002F08DE" w:rsidRDefault="001008FD" w14:paraId="20AF928B" w14:textId="777777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sz w:val="24"/>
                <w:szCs w:val="24"/>
              </w:rPr>
              <w:t>PO2</w:t>
            </w:r>
          </w:p>
        </w:tc>
        <w:tc>
          <w:tcPr>
            <w:tcW w:w="744" w:type="dxa"/>
            <w:gridSpan w:val="2"/>
            <w:vAlign w:val="center"/>
          </w:tcPr>
          <w:p w:rsidRPr="00E167F7" w:rsidR="001008FD" w:rsidP="002F08DE" w:rsidRDefault="001008FD" w14:paraId="0A959BB7" w14:textId="777777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sz w:val="24"/>
                <w:szCs w:val="24"/>
              </w:rPr>
              <w:t>PO3</w:t>
            </w:r>
          </w:p>
        </w:tc>
        <w:tc>
          <w:tcPr>
            <w:tcW w:w="744" w:type="dxa"/>
            <w:vAlign w:val="center"/>
          </w:tcPr>
          <w:p w:rsidRPr="00E167F7" w:rsidR="001008FD" w:rsidP="002F08DE" w:rsidRDefault="001008FD" w14:paraId="28837E51" w14:textId="777777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sz w:val="24"/>
                <w:szCs w:val="24"/>
              </w:rPr>
              <w:t>PO4</w:t>
            </w:r>
          </w:p>
        </w:tc>
        <w:tc>
          <w:tcPr>
            <w:tcW w:w="744" w:type="dxa"/>
            <w:vAlign w:val="center"/>
          </w:tcPr>
          <w:p w:rsidRPr="00E167F7" w:rsidR="001008FD" w:rsidP="002F08DE" w:rsidRDefault="001008FD" w14:paraId="5791C42A" w14:textId="777777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sz w:val="24"/>
                <w:szCs w:val="24"/>
              </w:rPr>
              <w:t>PO5</w:t>
            </w:r>
          </w:p>
        </w:tc>
        <w:tc>
          <w:tcPr>
            <w:tcW w:w="745" w:type="dxa"/>
            <w:vAlign w:val="center"/>
          </w:tcPr>
          <w:p w:rsidRPr="00E167F7" w:rsidR="001008FD" w:rsidP="002F08DE" w:rsidRDefault="001008FD" w14:paraId="0E1F57D4" w14:textId="777777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sz w:val="24"/>
                <w:szCs w:val="24"/>
              </w:rPr>
              <w:t>PO6</w:t>
            </w:r>
          </w:p>
        </w:tc>
        <w:tc>
          <w:tcPr>
            <w:tcW w:w="744" w:type="dxa"/>
            <w:vAlign w:val="center"/>
          </w:tcPr>
          <w:p w:rsidRPr="00E167F7" w:rsidR="001008FD" w:rsidP="002F08DE" w:rsidRDefault="001008FD" w14:paraId="637907F3" w14:textId="777777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sz w:val="24"/>
                <w:szCs w:val="24"/>
              </w:rPr>
              <w:t>PO7</w:t>
            </w:r>
          </w:p>
        </w:tc>
        <w:tc>
          <w:tcPr>
            <w:tcW w:w="744" w:type="dxa"/>
            <w:vAlign w:val="center"/>
          </w:tcPr>
          <w:p w:rsidRPr="00E167F7" w:rsidR="001008FD" w:rsidP="002F08DE" w:rsidRDefault="001008FD" w14:paraId="3532EE5D" w14:textId="777777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sz w:val="24"/>
                <w:szCs w:val="24"/>
              </w:rPr>
              <w:t>PO8</w:t>
            </w:r>
          </w:p>
        </w:tc>
        <w:tc>
          <w:tcPr>
            <w:tcW w:w="744" w:type="dxa"/>
            <w:gridSpan w:val="2"/>
            <w:vAlign w:val="center"/>
          </w:tcPr>
          <w:p w:rsidRPr="00E167F7" w:rsidR="001008FD" w:rsidP="002F08DE" w:rsidRDefault="001008FD" w14:paraId="7DEF2DA3" w14:textId="777777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sz w:val="24"/>
                <w:szCs w:val="24"/>
              </w:rPr>
              <w:t>PO9</w:t>
            </w:r>
          </w:p>
        </w:tc>
        <w:tc>
          <w:tcPr>
            <w:tcW w:w="744" w:type="dxa"/>
            <w:vAlign w:val="center"/>
          </w:tcPr>
          <w:p w:rsidRPr="006970AB" w:rsidR="001008FD" w:rsidP="00F154DB" w:rsidRDefault="001008FD" w14:paraId="5BB6CDD5" w14:textId="29E3C697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6970AB">
              <w:rPr>
                <w:rFonts w:ascii="Times New Roman" w:hAnsi="Times New Roman"/>
                <w:b/>
                <w:szCs w:val="24"/>
              </w:rPr>
              <w:t>PO10</w:t>
            </w:r>
          </w:p>
        </w:tc>
        <w:tc>
          <w:tcPr>
            <w:tcW w:w="744" w:type="dxa"/>
            <w:vAlign w:val="center"/>
          </w:tcPr>
          <w:p w:rsidRPr="00E167F7" w:rsidR="001008FD" w:rsidP="00F154DB" w:rsidRDefault="001008FD" w14:paraId="0F035BE5" w14:textId="186D084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0AB">
              <w:rPr>
                <w:rFonts w:ascii="Times New Roman" w:hAnsi="Times New Roman"/>
                <w:b/>
                <w:szCs w:val="24"/>
              </w:rPr>
              <w:t>PO11</w:t>
            </w:r>
          </w:p>
        </w:tc>
        <w:tc>
          <w:tcPr>
            <w:tcW w:w="745" w:type="dxa"/>
            <w:tcBorders>
              <w:right w:val="single" w:color="auto" w:sz="4" w:space="0"/>
            </w:tcBorders>
            <w:vAlign w:val="center"/>
          </w:tcPr>
          <w:p w:rsidRPr="00E167F7" w:rsidR="001008FD" w:rsidP="00F154DB" w:rsidRDefault="001008FD" w14:paraId="0EE908CE" w14:textId="5C6E8E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0AB">
              <w:rPr>
                <w:rFonts w:ascii="Times New Roman" w:hAnsi="Times New Roman"/>
                <w:b/>
                <w:szCs w:val="24"/>
              </w:rPr>
              <w:t>PO12</w:t>
            </w:r>
          </w:p>
        </w:tc>
      </w:tr>
      <w:tr w:rsidRPr="00E167F7" w:rsidR="00CC403C" w:rsidTr="00CC403C" w14:paraId="28E94A77" w14:textId="77777777">
        <w:trPr>
          <w:cantSplit/>
          <w:trHeight w:val="288" w:hRule="exact"/>
        </w:trPr>
        <w:tc>
          <w:tcPr>
            <w:tcW w:w="1135" w:type="dxa"/>
            <w:vAlign w:val="center"/>
          </w:tcPr>
          <w:p w:rsidRPr="00E167F7" w:rsidR="00CC403C" w:rsidP="00CC403C" w:rsidRDefault="00CC403C" w14:paraId="13CFC88B" w14:textId="7777777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CO-1</w:t>
            </w:r>
          </w:p>
        </w:tc>
        <w:tc>
          <w:tcPr>
            <w:tcW w:w="744" w:type="dxa"/>
          </w:tcPr>
          <w:p w:rsidRPr="00E167F7" w:rsidR="00CC403C" w:rsidP="00CC403C" w:rsidRDefault="006970AB" w14:paraId="254D2DCD" w14:textId="31C3DCE1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744" w:type="dxa"/>
          </w:tcPr>
          <w:p w:rsidRPr="00E167F7" w:rsidR="00CC403C" w:rsidP="00CC403C" w:rsidRDefault="006970AB" w14:paraId="1CE2D8E2" w14:textId="31CACAD7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744" w:type="dxa"/>
            <w:gridSpan w:val="2"/>
          </w:tcPr>
          <w:p w:rsidRPr="00E167F7" w:rsidR="00CC403C" w:rsidP="00CC403C" w:rsidRDefault="001D35A0" w14:paraId="45A70D8C" w14:textId="042273E7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744" w:type="dxa"/>
          </w:tcPr>
          <w:p w:rsidRPr="00E167F7" w:rsidR="00CC403C" w:rsidP="00CC403C" w:rsidRDefault="001D35A0" w14:paraId="34BF9D96" w14:textId="0948D424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744" w:type="dxa"/>
          </w:tcPr>
          <w:p w:rsidRPr="00E167F7" w:rsidR="00CC403C" w:rsidP="00CC403C" w:rsidRDefault="006970AB" w14:paraId="360D4248" w14:textId="7D3278FF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745" w:type="dxa"/>
          </w:tcPr>
          <w:p w:rsidRPr="00E167F7" w:rsidR="00CC403C" w:rsidP="00CC403C" w:rsidRDefault="001D35A0" w14:paraId="35B4A63D" w14:textId="5936D96E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744" w:type="dxa"/>
          </w:tcPr>
          <w:p w:rsidRPr="00E167F7" w:rsidR="00CC403C" w:rsidP="00CC403C" w:rsidRDefault="001D35A0" w14:paraId="6E5A4315" w14:textId="6D1FF70C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744" w:type="dxa"/>
          </w:tcPr>
          <w:p w:rsidRPr="00E167F7" w:rsidR="00CC403C" w:rsidP="00CC403C" w:rsidRDefault="001D35A0" w14:paraId="17CC5D10" w14:textId="1E5D2891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744" w:type="dxa"/>
            <w:gridSpan w:val="2"/>
          </w:tcPr>
          <w:p w:rsidRPr="00E167F7" w:rsidR="00CC403C" w:rsidP="00CC403C" w:rsidRDefault="006970AB" w14:paraId="161AFFF6" w14:textId="41911BA1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744" w:type="dxa"/>
          </w:tcPr>
          <w:p w:rsidRPr="00E167F7" w:rsidR="00CC403C" w:rsidP="00CC403C" w:rsidRDefault="001D35A0" w14:paraId="24DA4F58" w14:textId="4B69FC4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744" w:type="dxa"/>
          </w:tcPr>
          <w:p w:rsidRPr="00E167F7" w:rsidR="00CC403C" w:rsidP="00CC403C" w:rsidRDefault="001D35A0" w14:paraId="6622A7AD" w14:textId="3B5173FB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745" w:type="dxa"/>
          </w:tcPr>
          <w:p w:rsidRPr="00E167F7" w:rsidR="00CC403C" w:rsidP="00CC403C" w:rsidRDefault="001D35A0" w14:paraId="5A878757" w14:textId="7AF2E8D7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</w:t>
            </w:r>
          </w:p>
        </w:tc>
      </w:tr>
      <w:tr w:rsidRPr="00E167F7" w:rsidR="00CC403C" w:rsidTr="00CC403C" w14:paraId="39BDC7F6" w14:textId="77777777">
        <w:trPr>
          <w:cantSplit/>
          <w:trHeight w:val="288" w:hRule="exact"/>
        </w:trPr>
        <w:tc>
          <w:tcPr>
            <w:tcW w:w="1135" w:type="dxa"/>
            <w:vAlign w:val="center"/>
          </w:tcPr>
          <w:p w:rsidRPr="00E167F7" w:rsidR="00CC403C" w:rsidP="00CC403C" w:rsidRDefault="00CC403C" w14:paraId="18DA7EA4" w14:textId="777777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sz w:val="24"/>
                <w:szCs w:val="24"/>
              </w:rPr>
              <w:t>CO-2</w:t>
            </w:r>
          </w:p>
        </w:tc>
        <w:tc>
          <w:tcPr>
            <w:tcW w:w="744" w:type="dxa"/>
          </w:tcPr>
          <w:p w:rsidRPr="00E167F7" w:rsidR="00CC403C" w:rsidP="00CC403C" w:rsidRDefault="006970AB" w14:paraId="11391107" w14:textId="5F763B29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744" w:type="dxa"/>
          </w:tcPr>
          <w:p w:rsidRPr="00E167F7" w:rsidR="00CC403C" w:rsidP="006970AB" w:rsidRDefault="006970AB" w14:paraId="554EFCE7" w14:textId="04FE58C9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44" w:type="dxa"/>
            <w:gridSpan w:val="2"/>
          </w:tcPr>
          <w:p w:rsidRPr="00E167F7" w:rsidR="00CC403C" w:rsidP="00CC403C" w:rsidRDefault="006970AB" w14:paraId="52490F12" w14:textId="2C99DD6F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744" w:type="dxa"/>
          </w:tcPr>
          <w:p w:rsidRPr="00E167F7" w:rsidR="00CC403C" w:rsidP="001D35A0" w:rsidRDefault="006970AB" w14:paraId="57D4079E" w14:textId="54AFF35C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44" w:type="dxa"/>
          </w:tcPr>
          <w:p w:rsidRPr="00E167F7" w:rsidR="00CC403C" w:rsidP="00CC403C" w:rsidRDefault="006970AB" w14:paraId="7C352FAE" w14:textId="1C62BCE8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745" w:type="dxa"/>
          </w:tcPr>
          <w:p w:rsidRPr="00E167F7" w:rsidR="00CC403C" w:rsidP="00CC403C" w:rsidRDefault="001D35A0" w14:paraId="1F732D02" w14:textId="4500DABE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744" w:type="dxa"/>
          </w:tcPr>
          <w:p w:rsidRPr="00E167F7" w:rsidR="00CC403C" w:rsidP="00CC403C" w:rsidRDefault="001D35A0" w14:paraId="209276E0" w14:textId="314CFBED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744" w:type="dxa"/>
          </w:tcPr>
          <w:p w:rsidRPr="00E167F7" w:rsidR="00CC403C" w:rsidP="00CC403C" w:rsidRDefault="001D35A0" w14:paraId="2DE73E5A" w14:textId="0AFF0C0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744" w:type="dxa"/>
            <w:gridSpan w:val="2"/>
          </w:tcPr>
          <w:p w:rsidRPr="00E167F7" w:rsidR="00CC403C" w:rsidP="00CC403C" w:rsidRDefault="006970AB" w14:paraId="1B4FC768" w14:textId="370D05E1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744" w:type="dxa"/>
          </w:tcPr>
          <w:p w:rsidRPr="00E167F7" w:rsidR="00CC403C" w:rsidP="00CC403C" w:rsidRDefault="001D35A0" w14:paraId="5EA1A9E9" w14:textId="616E4EDE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744" w:type="dxa"/>
          </w:tcPr>
          <w:p w:rsidRPr="00E167F7" w:rsidR="00CC403C" w:rsidP="00CC403C" w:rsidRDefault="006970AB" w14:paraId="7B003445" w14:textId="6CCB8D39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745" w:type="dxa"/>
          </w:tcPr>
          <w:p w:rsidRPr="00E167F7" w:rsidR="00CC403C" w:rsidP="00CC403C" w:rsidRDefault="006970AB" w14:paraId="51E23918" w14:textId="57F5C6E8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</w:t>
            </w:r>
          </w:p>
        </w:tc>
      </w:tr>
      <w:tr w:rsidRPr="00E167F7" w:rsidR="00CC403C" w:rsidTr="00D97B51" w14:paraId="2654FA08" w14:textId="77777777">
        <w:trPr>
          <w:cantSplit/>
          <w:trHeight w:val="401" w:hRule="exact"/>
        </w:trPr>
        <w:tc>
          <w:tcPr>
            <w:tcW w:w="1135" w:type="dxa"/>
            <w:vAlign w:val="center"/>
          </w:tcPr>
          <w:p w:rsidRPr="00E167F7" w:rsidR="00CC403C" w:rsidP="00CC403C" w:rsidRDefault="00CC403C" w14:paraId="40AD0A00" w14:textId="777777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sz w:val="24"/>
                <w:szCs w:val="24"/>
              </w:rPr>
              <w:t>CO-3</w:t>
            </w:r>
          </w:p>
        </w:tc>
        <w:tc>
          <w:tcPr>
            <w:tcW w:w="744" w:type="dxa"/>
          </w:tcPr>
          <w:p w:rsidRPr="00E167F7" w:rsidR="00CC403C" w:rsidP="00CC403C" w:rsidRDefault="006970AB" w14:paraId="49656F7A" w14:textId="0ADC8E39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744" w:type="dxa"/>
          </w:tcPr>
          <w:p w:rsidRPr="00E167F7" w:rsidR="00CC403C" w:rsidP="00CC403C" w:rsidRDefault="006970AB" w14:paraId="53726E1D" w14:textId="6646092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744" w:type="dxa"/>
            <w:gridSpan w:val="2"/>
          </w:tcPr>
          <w:p w:rsidRPr="00E167F7" w:rsidR="00CC403C" w:rsidP="00CC403C" w:rsidRDefault="006970AB" w14:paraId="67F743B9" w14:textId="6FBABB5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744" w:type="dxa"/>
          </w:tcPr>
          <w:p w:rsidRPr="00E167F7" w:rsidR="00CC403C" w:rsidP="00CC403C" w:rsidRDefault="006970AB" w14:paraId="13EDED59" w14:textId="6395EBBF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744" w:type="dxa"/>
          </w:tcPr>
          <w:p w:rsidRPr="00E167F7" w:rsidR="00CC403C" w:rsidP="00CC403C" w:rsidRDefault="006970AB" w14:paraId="29B71A58" w14:textId="0929DAB1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745" w:type="dxa"/>
          </w:tcPr>
          <w:p w:rsidRPr="00E167F7" w:rsidR="00CC403C" w:rsidP="00CC403C" w:rsidRDefault="001D35A0" w14:paraId="707A5F7B" w14:textId="0FB4E710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744" w:type="dxa"/>
          </w:tcPr>
          <w:p w:rsidRPr="00E167F7" w:rsidR="00CC403C" w:rsidP="00CC403C" w:rsidRDefault="001D35A0" w14:paraId="21ADF6C2" w14:textId="74B05A24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744" w:type="dxa"/>
          </w:tcPr>
          <w:p w:rsidRPr="00E167F7" w:rsidR="00CC403C" w:rsidP="001D35A0" w:rsidRDefault="001D35A0" w14:paraId="29E03ABB" w14:textId="6C4CBDD3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744" w:type="dxa"/>
            <w:gridSpan w:val="2"/>
          </w:tcPr>
          <w:p w:rsidRPr="00E167F7" w:rsidR="00CC403C" w:rsidP="00CC403C" w:rsidRDefault="006970AB" w14:paraId="1A39F200" w14:textId="4A3ED110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744" w:type="dxa"/>
          </w:tcPr>
          <w:p w:rsidRPr="00E167F7" w:rsidR="00CC403C" w:rsidP="00CC403C" w:rsidRDefault="001D35A0" w14:paraId="3C05AA37" w14:textId="77B8EC39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744" w:type="dxa"/>
          </w:tcPr>
          <w:p w:rsidRPr="00E167F7" w:rsidR="00CC403C" w:rsidP="00CC403C" w:rsidRDefault="006970AB" w14:paraId="405FCD02" w14:textId="088532A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745" w:type="dxa"/>
          </w:tcPr>
          <w:p w:rsidRPr="00E167F7" w:rsidR="00CC403C" w:rsidP="00CC403C" w:rsidRDefault="006970AB" w14:paraId="36489514" w14:textId="78F56983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</w:t>
            </w:r>
          </w:p>
        </w:tc>
      </w:tr>
      <w:tr w:rsidRPr="00E167F7" w:rsidR="00CC403C" w:rsidTr="00CC403C" w14:paraId="68EE4858" w14:textId="77777777">
        <w:trPr>
          <w:cantSplit/>
          <w:trHeight w:val="288" w:hRule="exact"/>
        </w:trPr>
        <w:tc>
          <w:tcPr>
            <w:tcW w:w="1135" w:type="dxa"/>
            <w:vAlign w:val="center"/>
          </w:tcPr>
          <w:p w:rsidRPr="00E167F7" w:rsidR="00CC403C" w:rsidP="00CC403C" w:rsidRDefault="00CC403C" w14:paraId="0F813593" w14:textId="08E9F55E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744" w:type="dxa"/>
          </w:tcPr>
          <w:p w:rsidRPr="00E167F7" w:rsidR="00CC403C" w:rsidP="00CC403C" w:rsidRDefault="00CC403C" w14:paraId="6AF0FD86" w14:textId="5D072304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744" w:type="dxa"/>
          </w:tcPr>
          <w:p w:rsidRPr="00E167F7" w:rsidR="00CC403C" w:rsidP="00CC403C" w:rsidRDefault="00CC403C" w14:paraId="3A3AF591" w14:textId="5C68627D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744" w:type="dxa"/>
            <w:gridSpan w:val="2"/>
          </w:tcPr>
          <w:p w:rsidRPr="00E167F7" w:rsidR="00CC403C" w:rsidP="00CC403C" w:rsidRDefault="00CC403C" w14:paraId="02EB8722" w14:textId="2B97430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744" w:type="dxa"/>
          </w:tcPr>
          <w:p w:rsidRPr="00E167F7" w:rsidR="00CC403C" w:rsidP="00CC403C" w:rsidRDefault="00CC403C" w14:paraId="20ABD375" w14:textId="64F359C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744" w:type="dxa"/>
          </w:tcPr>
          <w:p w:rsidRPr="00E167F7" w:rsidR="00CC403C" w:rsidP="00CC403C" w:rsidRDefault="00CC403C" w14:paraId="7ADBFA82" w14:textId="66C8194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745" w:type="dxa"/>
          </w:tcPr>
          <w:p w:rsidRPr="00E167F7" w:rsidR="00CC403C" w:rsidP="00CC403C" w:rsidRDefault="00CC403C" w14:paraId="64263740" w14:textId="4D05E4CA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744" w:type="dxa"/>
          </w:tcPr>
          <w:p w:rsidRPr="00E167F7" w:rsidR="00CC403C" w:rsidP="00D97B51" w:rsidRDefault="00CC403C" w14:paraId="29226CFD" w14:textId="40D10811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744" w:type="dxa"/>
          </w:tcPr>
          <w:p w:rsidRPr="00E167F7" w:rsidR="00CC403C" w:rsidP="00CC403C" w:rsidRDefault="00CC403C" w14:paraId="28BBFE7A" w14:textId="5D16215B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744" w:type="dxa"/>
            <w:gridSpan w:val="2"/>
          </w:tcPr>
          <w:p w:rsidRPr="00E167F7" w:rsidR="00CC403C" w:rsidP="00CC403C" w:rsidRDefault="00CC403C" w14:paraId="4F1E5C9F" w14:textId="350A764D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744" w:type="dxa"/>
          </w:tcPr>
          <w:p w:rsidRPr="00E167F7" w:rsidR="00CC403C" w:rsidP="00CC403C" w:rsidRDefault="00CC403C" w14:paraId="5AD4127B" w14:textId="4F854A21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744" w:type="dxa"/>
          </w:tcPr>
          <w:p w:rsidRPr="00E167F7" w:rsidR="00CC403C" w:rsidP="00CC403C" w:rsidRDefault="00CC403C" w14:paraId="14D5E6E8" w14:textId="30E04370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745" w:type="dxa"/>
          </w:tcPr>
          <w:p w:rsidRPr="00E167F7" w:rsidR="00CC403C" w:rsidP="00CC403C" w:rsidRDefault="00CC403C" w14:paraId="6D080D2C" w14:textId="731E20C6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</w:tbl>
    <w:p w:rsidRPr="00E167F7" w:rsidR="0063533A" w:rsidP="00CE07FB" w:rsidRDefault="002D5BC1" w14:paraId="6BF3B4E7" w14:textId="4422A69E">
      <w:pPr>
        <w:spacing w:before="240"/>
        <w:rPr>
          <w:rFonts w:ascii="Times New Roman" w:hAnsi="Times New Roman"/>
          <w:sz w:val="24"/>
          <w:szCs w:val="24"/>
        </w:rPr>
      </w:pPr>
      <w:r w:rsidRPr="00E167F7">
        <w:rPr>
          <w:rFonts w:ascii="Times New Roman" w:hAnsi="Times New Roman"/>
          <w:b/>
          <w:sz w:val="24"/>
          <w:szCs w:val="24"/>
        </w:rPr>
        <w:t xml:space="preserve">Note: </w:t>
      </w:r>
      <w:r w:rsidRPr="00E167F7">
        <w:rPr>
          <w:rFonts w:ascii="Times New Roman" w:hAnsi="Times New Roman"/>
          <w:sz w:val="24"/>
          <w:szCs w:val="24"/>
        </w:rPr>
        <w:t xml:space="preserve">3 = Strong Contribution 2 = Average Contribution   1 = Weak Contribution   - </w:t>
      </w:r>
      <w:r w:rsidRPr="00E167F7" w:rsidR="0050525E">
        <w:rPr>
          <w:rFonts w:ascii="Times New Roman" w:hAnsi="Times New Roman"/>
          <w:sz w:val="24"/>
          <w:szCs w:val="24"/>
        </w:rPr>
        <w:t>= No Contributio</w:t>
      </w:r>
      <w:r w:rsidRPr="00E167F7" w:rsidR="008472DF">
        <w:rPr>
          <w:rFonts w:ascii="Times New Roman" w:hAnsi="Times New Roman"/>
          <w:sz w:val="24"/>
          <w:szCs w:val="24"/>
        </w:rPr>
        <w:t>n</w:t>
      </w:r>
    </w:p>
    <w:sectPr w:rsidRPr="00E167F7" w:rsidR="0063533A" w:rsidSect="00101F4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7" w:h="16839" w:orient="portrait" w:code="9"/>
      <w:pgMar w:top="266" w:right="1440" w:bottom="567" w:left="1440" w:header="709" w:footer="94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E842DE" w:rsidP="00B428E5" w:rsidRDefault="00E842DE" w14:paraId="534BCC29" w14:textId="77777777">
      <w:pPr>
        <w:spacing w:after="0" w:line="240" w:lineRule="auto"/>
      </w:pPr>
      <w:r>
        <w:separator/>
      </w:r>
    </w:p>
  </w:endnote>
  <w:endnote w:type="continuationSeparator" w:id="0">
    <w:p w:rsidR="00E842DE" w:rsidP="00B428E5" w:rsidRDefault="00E842DE" w14:paraId="53ABA6EA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01F43" w:rsidRDefault="00101F43" w14:paraId="4A01DFC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F01CB" w:rsidRDefault="00AF01CB" w14:paraId="17E12F25" w14:textId="77777777">
    <w:pPr>
      <w:pStyle w:val="Footer"/>
      <w:rPr>
        <w:i/>
      </w:rPr>
    </w:pPr>
  </w:p>
  <w:p w:rsidRPr="0081069B" w:rsidR="0081069B" w:rsidRDefault="0081069B" w14:paraId="34DA4E2C" w14:textId="77777777">
    <w:pPr>
      <w:pStyle w:val="Footer"/>
      <w:rPr>
        <w:i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01F43" w:rsidRDefault="00101F43" w14:paraId="68E45EE4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E842DE" w:rsidP="00B428E5" w:rsidRDefault="00E842DE" w14:paraId="12748086" w14:textId="77777777">
      <w:pPr>
        <w:spacing w:after="0" w:line="240" w:lineRule="auto"/>
      </w:pPr>
      <w:r>
        <w:separator/>
      </w:r>
    </w:p>
  </w:footnote>
  <w:footnote w:type="continuationSeparator" w:id="0">
    <w:p w:rsidR="00E842DE" w:rsidP="00B428E5" w:rsidRDefault="00E842DE" w14:paraId="579D8A6C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01F43" w:rsidRDefault="00101F43" w14:paraId="304B97C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101F43" w:rsidP="00101F43" w:rsidRDefault="00101F43" w14:paraId="022ECB4B" w14:textId="77777777">
    <w:pPr>
      <w:pStyle w:val="Header"/>
    </w:pPr>
    <w:r>
      <w:rPr>
        <w:noProof/>
      </w:rPr>
      <w:drawing>
        <wp:anchor distT="0" distB="0" distL="114300" distR="114300" simplePos="0" relativeHeight="251662336" behindDoc="0" locked="0" layoutInCell="1" allowOverlap="1" wp14:anchorId="172C1400" wp14:editId="1107F8FA">
          <wp:simplePos x="0" y="0"/>
          <wp:positionH relativeFrom="column">
            <wp:posOffset>5621020</wp:posOffset>
          </wp:positionH>
          <wp:positionV relativeFrom="paragraph">
            <wp:posOffset>-403225</wp:posOffset>
          </wp:positionV>
          <wp:extent cx="741227" cy="934320"/>
          <wp:effectExtent l="0" t="0" r="1905" b="0"/>
          <wp:wrapNone/>
          <wp:docPr id="490475466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4813763" name="Picture 1844813763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50000"/>
                            </a14:imgEffect>
                            <a14:imgEffect>
                              <a14:brightnessContrast bright="2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1227" cy="9343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79E75267" wp14:editId="3A51337A">
          <wp:simplePos x="0" y="0"/>
          <wp:positionH relativeFrom="margin">
            <wp:posOffset>4775200</wp:posOffset>
          </wp:positionH>
          <wp:positionV relativeFrom="paragraph">
            <wp:posOffset>-365125</wp:posOffset>
          </wp:positionV>
          <wp:extent cx="776637" cy="777240"/>
          <wp:effectExtent l="0" t="0" r="4445" b="0"/>
          <wp:wrapNone/>
          <wp:docPr id="1201142217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8393291" name="Picture 648393291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0543"/>
                  <a:stretch/>
                </pic:blipFill>
                <pic:spPr bwMode="auto">
                  <a:xfrm>
                    <a:off x="0" y="0"/>
                    <a:ext cx="776637" cy="7772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45E24">
      <w:rPr>
        <w:noProof/>
      </w:rPr>
      <w:drawing>
        <wp:anchor distT="0" distB="0" distL="114300" distR="114300" simplePos="0" relativeHeight="251663360" behindDoc="0" locked="0" layoutInCell="1" allowOverlap="1" wp14:anchorId="5830A51D" wp14:editId="5D3B228C">
          <wp:simplePos x="0" y="0"/>
          <wp:positionH relativeFrom="column">
            <wp:posOffset>1902460</wp:posOffset>
          </wp:positionH>
          <wp:positionV relativeFrom="paragraph">
            <wp:posOffset>-335280</wp:posOffset>
          </wp:positionV>
          <wp:extent cx="205740" cy="129540"/>
          <wp:effectExtent l="0" t="0" r="3810" b="3810"/>
          <wp:wrapNone/>
          <wp:docPr id="161036856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5588052" name="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5740" cy="1295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40A94CF8" wp14:editId="39FAA674">
          <wp:simplePos x="0" y="0"/>
          <wp:positionH relativeFrom="column">
            <wp:posOffset>-261620</wp:posOffset>
          </wp:positionH>
          <wp:positionV relativeFrom="paragraph">
            <wp:posOffset>-289560</wp:posOffset>
          </wp:positionV>
          <wp:extent cx="2133600" cy="665684"/>
          <wp:effectExtent l="0" t="0" r="0" b="1270"/>
          <wp:wrapNone/>
          <wp:docPr id="560478577" name="Picture 1" descr="ATM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TME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3600" cy="6656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101F43" w:rsidP="00101F43" w:rsidRDefault="00101F43" w14:paraId="5839B4F7" w14:textId="77777777">
    <w:pPr>
      <w:pStyle w:val="Header"/>
    </w:pPr>
  </w:p>
  <w:p w:rsidRPr="00101F43" w:rsidR="00101F43" w:rsidP="00101F43" w:rsidRDefault="00101F43" w14:paraId="0C6198B5" w14:textId="2C7C4AAE">
    <w:pPr>
      <w:pStyle w:val="Header"/>
      <w:ind w:hanging="567"/>
      <w:jc w:val="center"/>
      <w:rPr>
        <w:rFonts w:ascii="Times New Roman" w:hAnsi="Times New Roman"/>
      </w:rPr>
    </w:pPr>
    <w:r w:rsidRPr="001D5B47">
      <w:rPr>
        <w:rFonts w:ascii="Times New Roman" w:hAnsi="Times New Roman"/>
        <w:b/>
        <w:bCs/>
        <w:noProof/>
        <w:color w:val="F4B083" w:themeColor="accent2" w:themeTint="99"/>
        <w:sz w:val="28"/>
        <w:szCs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FD07A3E" wp14:editId="5BEE8F03">
              <wp:simplePos x="0" y="0"/>
              <wp:positionH relativeFrom="page">
                <wp:align>right</wp:align>
              </wp:positionH>
              <wp:positionV relativeFrom="paragraph">
                <wp:posOffset>299084</wp:posOffset>
              </wp:positionV>
              <wp:extent cx="10706100" cy="0"/>
              <wp:effectExtent l="0" t="19050" r="19050" b="19050"/>
              <wp:wrapNone/>
              <wp:docPr id="1904040487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0706100" cy="0"/>
                      </a:xfrm>
                      <a:prstGeom prst="line">
                        <a:avLst/>
                      </a:prstGeom>
                      <a:ln w="28575">
                        <a:solidFill>
                          <a:schemeClr val="accent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 w14:anchorId="123D48A9">
            <v:line id="Straight Connector 2" style="position:absolute;flip:y;z-index:251661312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" o:spid="_x0000_s1026" strokecolor="#ed7d31 [3205]" strokeweight="2.25pt" from="791.8pt,23.55pt" to="1634.8pt,23.55pt" w14:anchorId="5A0A881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">
              <v:stroke joinstyle="miter"/>
              <w10:wrap anchorx="page"/>
            </v:line>
          </w:pict>
        </mc:Fallback>
      </mc:AlternateContent>
    </w:r>
    <w:r>
      <w:rPr>
        <w:rFonts w:ascii="Times New Roman" w:hAnsi="Times New Roman"/>
      </w:rPr>
      <w:t xml:space="preserve">          </w:t>
    </w:r>
    <w:r w:rsidRPr="00101F43">
      <w:rPr>
        <w:rFonts w:ascii="Times New Roman" w:hAnsi="Times New Roman"/>
        <w:b/>
        <w:bCs/>
        <w:sz w:val="24"/>
        <w:szCs w:val="24"/>
      </w:rPr>
      <w:t>DEPARTMENT OF MASTER OF COMPUTER APPLICATIONS (MCA)</w:t>
    </w:r>
    <w:r w:rsidRPr="00101F43">
      <w:rPr>
        <w:sz w:val="20"/>
        <w:szCs w:val="20"/>
      </w:rPr>
      <w:t xml:space="preserve">                                                                                                                                               </w:t>
    </w:r>
  </w:p>
  <w:p w:rsidRPr="00AF01CB" w:rsidR="00B428E5" w:rsidP="007D440A" w:rsidRDefault="00B428E5" w14:paraId="354C67A3" w14:textId="6C5C2E38">
    <w:pPr>
      <w:pStyle w:val="Header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01F43" w:rsidRDefault="00101F43" w14:paraId="031A2200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A85A4C"/>
    <w:multiLevelType w:val="hybridMultilevel"/>
    <w:tmpl w:val="59ACA7D4"/>
    <w:lvl w:ilvl="0" w:tplc="EDFA415A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2503D1"/>
    <w:multiLevelType w:val="hybridMultilevel"/>
    <w:tmpl w:val="56D6AE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9A7F95"/>
    <w:multiLevelType w:val="hybridMultilevel"/>
    <w:tmpl w:val="78664F04"/>
    <w:lvl w:ilvl="0" w:tplc="40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42EE5902"/>
    <w:multiLevelType w:val="hybridMultilevel"/>
    <w:tmpl w:val="33769688"/>
    <w:lvl w:ilvl="0" w:tplc="40090001">
      <w:start w:val="1"/>
      <w:numFmt w:val="bullet"/>
      <w:lvlText w:val=""/>
      <w:lvlJc w:val="left"/>
      <w:pPr>
        <w:ind w:left="770" w:hanging="360"/>
      </w:pPr>
      <w:rPr>
        <w:rFonts w:hint="default" w:ascii="Symbol" w:hAnsi="Symbol"/>
      </w:rPr>
    </w:lvl>
    <w:lvl w:ilvl="1" w:tplc="40090003" w:tentative="1">
      <w:start w:val="1"/>
      <w:numFmt w:val="bullet"/>
      <w:lvlText w:val="o"/>
      <w:lvlJc w:val="left"/>
      <w:pPr>
        <w:ind w:left="1490" w:hanging="360"/>
      </w:pPr>
      <w:rPr>
        <w:rFonts w:hint="default" w:ascii="Courier New" w:hAnsi="Courier New" w:cs="Courier New"/>
      </w:rPr>
    </w:lvl>
    <w:lvl w:ilvl="2" w:tplc="40090005" w:tentative="1">
      <w:start w:val="1"/>
      <w:numFmt w:val="bullet"/>
      <w:lvlText w:val=""/>
      <w:lvlJc w:val="left"/>
      <w:pPr>
        <w:ind w:left="2210" w:hanging="360"/>
      </w:pPr>
      <w:rPr>
        <w:rFonts w:hint="default" w:ascii="Wingdings" w:hAnsi="Wingdings"/>
      </w:rPr>
    </w:lvl>
    <w:lvl w:ilvl="3" w:tplc="40090001" w:tentative="1">
      <w:start w:val="1"/>
      <w:numFmt w:val="bullet"/>
      <w:lvlText w:val=""/>
      <w:lvlJc w:val="left"/>
      <w:pPr>
        <w:ind w:left="2930" w:hanging="360"/>
      </w:pPr>
      <w:rPr>
        <w:rFonts w:hint="default" w:ascii="Symbol" w:hAnsi="Symbol"/>
      </w:rPr>
    </w:lvl>
    <w:lvl w:ilvl="4" w:tplc="40090003" w:tentative="1">
      <w:start w:val="1"/>
      <w:numFmt w:val="bullet"/>
      <w:lvlText w:val="o"/>
      <w:lvlJc w:val="left"/>
      <w:pPr>
        <w:ind w:left="3650" w:hanging="360"/>
      </w:pPr>
      <w:rPr>
        <w:rFonts w:hint="default" w:ascii="Courier New" w:hAnsi="Courier New" w:cs="Courier New"/>
      </w:rPr>
    </w:lvl>
    <w:lvl w:ilvl="5" w:tplc="40090005" w:tentative="1">
      <w:start w:val="1"/>
      <w:numFmt w:val="bullet"/>
      <w:lvlText w:val=""/>
      <w:lvlJc w:val="left"/>
      <w:pPr>
        <w:ind w:left="4370" w:hanging="360"/>
      </w:pPr>
      <w:rPr>
        <w:rFonts w:hint="default" w:ascii="Wingdings" w:hAnsi="Wingdings"/>
      </w:rPr>
    </w:lvl>
    <w:lvl w:ilvl="6" w:tplc="40090001" w:tentative="1">
      <w:start w:val="1"/>
      <w:numFmt w:val="bullet"/>
      <w:lvlText w:val=""/>
      <w:lvlJc w:val="left"/>
      <w:pPr>
        <w:ind w:left="5090" w:hanging="360"/>
      </w:pPr>
      <w:rPr>
        <w:rFonts w:hint="default" w:ascii="Symbol" w:hAnsi="Symbol"/>
      </w:rPr>
    </w:lvl>
    <w:lvl w:ilvl="7" w:tplc="40090003" w:tentative="1">
      <w:start w:val="1"/>
      <w:numFmt w:val="bullet"/>
      <w:lvlText w:val="o"/>
      <w:lvlJc w:val="left"/>
      <w:pPr>
        <w:ind w:left="5810" w:hanging="360"/>
      </w:pPr>
      <w:rPr>
        <w:rFonts w:hint="default" w:ascii="Courier New" w:hAnsi="Courier New" w:cs="Courier New"/>
      </w:rPr>
    </w:lvl>
    <w:lvl w:ilvl="8" w:tplc="40090005" w:tentative="1">
      <w:start w:val="1"/>
      <w:numFmt w:val="bullet"/>
      <w:lvlText w:val=""/>
      <w:lvlJc w:val="left"/>
      <w:pPr>
        <w:ind w:left="6530" w:hanging="360"/>
      </w:pPr>
      <w:rPr>
        <w:rFonts w:hint="default" w:ascii="Wingdings" w:hAnsi="Wingdings"/>
      </w:rPr>
    </w:lvl>
  </w:abstractNum>
  <w:abstractNum w:abstractNumId="4" w15:restartNumberingAfterBreak="0">
    <w:nsid w:val="440E0AA7"/>
    <w:multiLevelType w:val="hybridMultilevel"/>
    <w:tmpl w:val="3E8047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9C6675"/>
    <w:multiLevelType w:val="hybridMultilevel"/>
    <w:tmpl w:val="DB223C28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482B5EC6"/>
    <w:multiLevelType w:val="hybridMultilevel"/>
    <w:tmpl w:val="BF7EEED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B265BB"/>
    <w:multiLevelType w:val="hybridMultilevel"/>
    <w:tmpl w:val="287C7830"/>
    <w:lvl w:ilvl="0" w:tplc="40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4C941BBC"/>
    <w:multiLevelType w:val="hybridMultilevel"/>
    <w:tmpl w:val="7BD4E43E"/>
    <w:lvl w:ilvl="0" w:tplc="4009000B">
      <w:start w:val="1"/>
      <w:numFmt w:val="bullet"/>
      <w:lvlText w:val=""/>
      <w:lvlJc w:val="left"/>
      <w:pPr>
        <w:ind w:left="1446" w:hanging="360"/>
      </w:pPr>
      <w:rPr>
        <w:rFonts w:hint="default" w:ascii="Wingdings" w:hAnsi="Wingdings"/>
      </w:rPr>
    </w:lvl>
    <w:lvl w:ilvl="1" w:tplc="40090003" w:tentative="1">
      <w:start w:val="1"/>
      <w:numFmt w:val="bullet"/>
      <w:lvlText w:val="o"/>
      <w:lvlJc w:val="left"/>
      <w:pPr>
        <w:ind w:left="2166" w:hanging="360"/>
      </w:pPr>
      <w:rPr>
        <w:rFonts w:hint="default" w:ascii="Courier New" w:hAnsi="Courier New" w:cs="Courier New"/>
      </w:rPr>
    </w:lvl>
    <w:lvl w:ilvl="2" w:tplc="40090005" w:tentative="1">
      <w:start w:val="1"/>
      <w:numFmt w:val="bullet"/>
      <w:lvlText w:val=""/>
      <w:lvlJc w:val="left"/>
      <w:pPr>
        <w:ind w:left="2886" w:hanging="360"/>
      </w:pPr>
      <w:rPr>
        <w:rFonts w:hint="default" w:ascii="Wingdings" w:hAnsi="Wingdings"/>
      </w:rPr>
    </w:lvl>
    <w:lvl w:ilvl="3" w:tplc="40090001" w:tentative="1">
      <w:start w:val="1"/>
      <w:numFmt w:val="bullet"/>
      <w:lvlText w:val=""/>
      <w:lvlJc w:val="left"/>
      <w:pPr>
        <w:ind w:left="3606" w:hanging="360"/>
      </w:pPr>
      <w:rPr>
        <w:rFonts w:hint="default" w:ascii="Symbol" w:hAnsi="Symbol"/>
      </w:rPr>
    </w:lvl>
    <w:lvl w:ilvl="4" w:tplc="40090003" w:tentative="1">
      <w:start w:val="1"/>
      <w:numFmt w:val="bullet"/>
      <w:lvlText w:val="o"/>
      <w:lvlJc w:val="left"/>
      <w:pPr>
        <w:ind w:left="4326" w:hanging="360"/>
      </w:pPr>
      <w:rPr>
        <w:rFonts w:hint="default" w:ascii="Courier New" w:hAnsi="Courier New" w:cs="Courier New"/>
      </w:rPr>
    </w:lvl>
    <w:lvl w:ilvl="5" w:tplc="40090005" w:tentative="1">
      <w:start w:val="1"/>
      <w:numFmt w:val="bullet"/>
      <w:lvlText w:val=""/>
      <w:lvlJc w:val="left"/>
      <w:pPr>
        <w:ind w:left="5046" w:hanging="360"/>
      </w:pPr>
      <w:rPr>
        <w:rFonts w:hint="default" w:ascii="Wingdings" w:hAnsi="Wingdings"/>
      </w:rPr>
    </w:lvl>
    <w:lvl w:ilvl="6" w:tplc="40090001" w:tentative="1">
      <w:start w:val="1"/>
      <w:numFmt w:val="bullet"/>
      <w:lvlText w:val=""/>
      <w:lvlJc w:val="left"/>
      <w:pPr>
        <w:ind w:left="5766" w:hanging="360"/>
      </w:pPr>
      <w:rPr>
        <w:rFonts w:hint="default" w:ascii="Symbol" w:hAnsi="Symbol"/>
      </w:rPr>
    </w:lvl>
    <w:lvl w:ilvl="7" w:tplc="40090003" w:tentative="1">
      <w:start w:val="1"/>
      <w:numFmt w:val="bullet"/>
      <w:lvlText w:val="o"/>
      <w:lvlJc w:val="left"/>
      <w:pPr>
        <w:ind w:left="6486" w:hanging="360"/>
      </w:pPr>
      <w:rPr>
        <w:rFonts w:hint="default" w:ascii="Courier New" w:hAnsi="Courier New" w:cs="Courier New"/>
      </w:rPr>
    </w:lvl>
    <w:lvl w:ilvl="8" w:tplc="40090005" w:tentative="1">
      <w:start w:val="1"/>
      <w:numFmt w:val="bullet"/>
      <w:lvlText w:val=""/>
      <w:lvlJc w:val="left"/>
      <w:pPr>
        <w:ind w:left="7206" w:hanging="360"/>
      </w:pPr>
      <w:rPr>
        <w:rFonts w:hint="default" w:ascii="Wingdings" w:hAnsi="Wingdings"/>
      </w:rPr>
    </w:lvl>
  </w:abstractNum>
  <w:abstractNum w:abstractNumId="9" w15:restartNumberingAfterBreak="0">
    <w:nsid w:val="503C5065"/>
    <w:multiLevelType w:val="hybridMultilevel"/>
    <w:tmpl w:val="FF783F1A"/>
    <w:lvl w:ilvl="0" w:tplc="04090001">
      <w:start w:val="1"/>
      <w:numFmt w:val="bullet"/>
      <w:lvlText w:val=""/>
      <w:lvlJc w:val="left"/>
      <w:pPr>
        <w:ind w:left="2166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886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606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4326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5046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766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486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7206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926" w:hanging="360"/>
      </w:pPr>
      <w:rPr>
        <w:rFonts w:hint="default" w:ascii="Wingdings" w:hAnsi="Wingdings"/>
      </w:rPr>
    </w:lvl>
  </w:abstractNum>
  <w:abstractNum w:abstractNumId="10" w15:restartNumberingAfterBreak="0">
    <w:nsid w:val="5F8371D5"/>
    <w:multiLevelType w:val="hybridMultilevel"/>
    <w:tmpl w:val="773834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7CB2FEE"/>
    <w:multiLevelType w:val="hybridMultilevel"/>
    <w:tmpl w:val="D7F8C28E"/>
    <w:lvl w:ilvl="0" w:tplc="04090001">
      <w:start w:val="1"/>
      <w:numFmt w:val="bullet"/>
      <w:lvlText w:val=""/>
      <w:lvlJc w:val="left"/>
      <w:pPr>
        <w:ind w:left="2166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886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606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4326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5046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766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486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7206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926" w:hanging="360"/>
      </w:pPr>
      <w:rPr>
        <w:rFonts w:hint="default" w:ascii="Wingdings" w:hAnsi="Wingdings"/>
      </w:rPr>
    </w:lvl>
  </w:abstractNum>
  <w:abstractNum w:abstractNumId="12" w15:restartNumberingAfterBreak="0">
    <w:nsid w:val="6CA25D98"/>
    <w:multiLevelType w:val="hybridMultilevel"/>
    <w:tmpl w:val="C08C64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0E2792"/>
    <w:multiLevelType w:val="hybridMultilevel"/>
    <w:tmpl w:val="D0B2C2E8"/>
    <w:lvl w:ilvl="0" w:tplc="B41C4C54">
      <w:start w:val="1"/>
      <w:numFmt w:val="decimal"/>
      <w:lvlText w:val="%1."/>
      <w:lvlJc w:val="left"/>
      <w:pPr>
        <w:ind w:left="720" w:hanging="360"/>
      </w:pPr>
      <w:rPr>
        <w:b/>
        <w:bCs w:val="0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4AF3736"/>
    <w:multiLevelType w:val="hybridMultilevel"/>
    <w:tmpl w:val="1CE61D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77D3EFD"/>
    <w:multiLevelType w:val="hybridMultilevel"/>
    <w:tmpl w:val="750E2656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223760337">
    <w:abstractNumId w:val="3"/>
  </w:num>
  <w:num w:numId="2" w16cid:durableId="1598516848">
    <w:abstractNumId w:val="6"/>
  </w:num>
  <w:num w:numId="3" w16cid:durableId="837502963">
    <w:abstractNumId w:val="8"/>
  </w:num>
  <w:num w:numId="4" w16cid:durableId="483274520">
    <w:abstractNumId w:val="7"/>
  </w:num>
  <w:num w:numId="5" w16cid:durableId="381640149">
    <w:abstractNumId w:val="10"/>
  </w:num>
  <w:num w:numId="6" w16cid:durableId="100730463">
    <w:abstractNumId w:val="1"/>
  </w:num>
  <w:num w:numId="7" w16cid:durableId="259721708">
    <w:abstractNumId w:val="11"/>
  </w:num>
  <w:num w:numId="8" w16cid:durableId="2131121882">
    <w:abstractNumId w:val="15"/>
  </w:num>
  <w:num w:numId="9" w16cid:durableId="766510691">
    <w:abstractNumId w:val="9"/>
  </w:num>
  <w:num w:numId="10" w16cid:durableId="1456678919">
    <w:abstractNumId w:val="5"/>
  </w:num>
  <w:num w:numId="11" w16cid:durableId="1001393533">
    <w:abstractNumId w:val="0"/>
  </w:num>
  <w:num w:numId="12" w16cid:durableId="723799808">
    <w:abstractNumId w:val="14"/>
  </w:num>
  <w:num w:numId="13" w16cid:durableId="740445277">
    <w:abstractNumId w:val="4"/>
  </w:num>
  <w:num w:numId="14" w16cid:durableId="1890065141">
    <w:abstractNumId w:val="13"/>
  </w:num>
  <w:num w:numId="15" w16cid:durableId="954946836">
    <w:abstractNumId w:val="2"/>
  </w:num>
  <w:num w:numId="16" w16cid:durableId="833451242">
    <w:abstractNumId w:val="12"/>
  </w:num>
  <w:numIdMacAtCleanup w:val="4"/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proofState w:spelling="clean" w:grammar="dirty"/>
  <w:trackRevisions w:val="false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191"/>
    <w:rsid w:val="00007A37"/>
    <w:rsid w:val="0001207A"/>
    <w:rsid w:val="00016EBF"/>
    <w:rsid w:val="00020FE7"/>
    <w:rsid w:val="000230E0"/>
    <w:rsid w:val="00026332"/>
    <w:rsid w:val="0002711E"/>
    <w:rsid w:val="000271FE"/>
    <w:rsid w:val="00030BED"/>
    <w:rsid w:val="000352AB"/>
    <w:rsid w:val="00040BA4"/>
    <w:rsid w:val="00046E1A"/>
    <w:rsid w:val="0007515F"/>
    <w:rsid w:val="000837D0"/>
    <w:rsid w:val="000912E0"/>
    <w:rsid w:val="000917D8"/>
    <w:rsid w:val="00091F53"/>
    <w:rsid w:val="0009598C"/>
    <w:rsid w:val="000977AA"/>
    <w:rsid w:val="000B4082"/>
    <w:rsid w:val="000B5A29"/>
    <w:rsid w:val="000C085B"/>
    <w:rsid w:val="000C0ED3"/>
    <w:rsid w:val="000C66BD"/>
    <w:rsid w:val="000D720B"/>
    <w:rsid w:val="000E712B"/>
    <w:rsid w:val="000E7EB9"/>
    <w:rsid w:val="000F06EA"/>
    <w:rsid w:val="000F1A0D"/>
    <w:rsid w:val="000F4C95"/>
    <w:rsid w:val="001008FD"/>
    <w:rsid w:val="00101F43"/>
    <w:rsid w:val="00110BFE"/>
    <w:rsid w:val="0012136D"/>
    <w:rsid w:val="00126B8B"/>
    <w:rsid w:val="00135499"/>
    <w:rsid w:val="00143D11"/>
    <w:rsid w:val="00147CB3"/>
    <w:rsid w:val="00170054"/>
    <w:rsid w:val="00173A9D"/>
    <w:rsid w:val="00180D7B"/>
    <w:rsid w:val="0018587E"/>
    <w:rsid w:val="00197827"/>
    <w:rsid w:val="001A630E"/>
    <w:rsid w:val="001C454B"/>
    <w:rsid w:val="001D35A0"/>
    <w:rsid w:val="001D6F71"/>
    <w:rsid w:val="001F3CA5"/>
    <w:rsid w:val="002016C6"/>
    <w:rsid w:val="00210F8D"/>
    <w:rsid w:val="002321BD"/>
    <w:rsid w:val="002363D3"/>
    <w:rsid w:val="00244D17"/>
    <w:rsid w:val="00244DF0"/>
    <w:rsid w:val="002631EA"/>
    <w:rsid w:val="002702D5"/>
    <w:rsid w:val="00276C94"/>
    <w:rsid w:val="002812A8"/>
    <w:rsid w:val="00287734"/>
    <w:rsid w:val="00295BB1"/>
    <w:rsid w:val="002A26BE"/>
    <w:rsid w:val="002A3575"/>
    <w:rsid w:val="002B68EB"/>
    <w:rsid w:val="002C41C7"/>
    <w:rsid w:val="002C661E"/>
    <w:rsid w:val="002C6AB2"/>
    <w:rsid w:val="002D347D"/>
    <w:rsid w:val="002D5BC1"/>
    <w:rsid w:val="002E2416"/>
    <w:rsid w:val="002F22A5"/>
    <w:rsid w:val="002F2633"/>
    <w:rsid w:val="002F4ED9"/>
    <w:rsid w:val="00304982"/>
    <w:rsid w:val="00311E3C"/>
    <w:rsid w:val="00313194"/>
    <w:rsid w:val="00324DC7"/>
    <w:rsid w:val="0032753C"/>
    <w:rsid w:val="0035276B"/>
    <w:rsid w:val="00354B0B"/>
    <w:rsid w:val="00355BB7"/>
    <w:rsid w:val="003565CA"/>
    <w:rsid w:val="003828ED"/>
    <w:rsid w:val="003855C3"/>
    <w:rsid w:val="00386130"/>
    <w:rsid w:val="003878FC"/>
    <w:rsid w:val="00395CE3"/>
    <w:rsid w:val="003A136A"/>
    <w:rsid w:val="003B054A"/>
    <w:rsid w:val="003B0A25"/>
    <w:rsid w:val="003B22FA"/>
    <w:rsid w:val="003B4D3B"/>
    <w:rsid w:val="003B67B8"/>
    <w:rsid w:val="003C0CF8"/>
    <w:rsid w:val="003C37A1"/>
    <w:rsid w:val="003D1C57"/>
    <w:rsid w:val="003D7E53"/>
    <w:rsid w:val="003E3B51"/>
    <w:rsid w:val="003E43F1"/>
    <w:rsid w:val="003F495D"/>
    <w:rsid w:val="003F4B65"/>
    <w:rsid w:val="003F7340"/>
    <w:rsid w:val="0040368C"/>
    <w:rsid w:val="00407F98"/>
    <w:rsid w:val="00410433"/>
    <w:rsid w:val="00410765"/>
    <w:rsid w:val="00420217"/>
    <w:rsid w:val="004322AE"/>
    <w:rsid w:val="00450C28"/>
    <w:rsid w:val="004551C6"/>
    <w:rsid w:val="004650B4"/>
    <w:rsid w:val="00475A15"/>
    <w:rsid w:val="004766E6"/>
    <w:rsid w:val="00484A5F"/>
    <w:rsid w:val="0048616F"/>
    <w:rsid w:val="00487CD5"/>
    <w:rsid w:val="004A4190"/>
    <w:rsid w:val="004B24B3"/>
    <w:rsid w:val="004C7977"/>
    <w:rsid w:val="004C7D35"/>
    <w:rsid w:val="004D029B"/>
    <w:rsid w:val="004D378B"/>
    <w:rsid w:val="004E0F98"/>
    <w:rsid w:val="004E5923"/>
    <w:rsid w:val="004F3B84"/>
    <w:rsid w:val="004F448D"/>
    <w:rsid w:val="004F490A"/>
    <w:rsid w:val="0050525E"/>
    <w:rsid w:val="005100F5"/>
    <w:rsid w:val="00512FA8"/>
    <w:rsid w:val="00522109"/>
    <w:rsid w:val="005274B6"/>
    <w:rsid w:val="00537F28"/>
    <w:rsid w:val="00546DAA"/>
    <w:rsid w:val="00560CA6"/>
    <w:rsid w:val="005860CF"/>
    <w:rsid w:val="0059378A"/>
    <w:rsid w:val="0059771F"/>
    <w:rsid w:val="005A127D"/>
    <w:rsid w:val="005A1516"/>
    <w:rsid w:val="005B22CA"/>
    <w:rsid w:val="005B22D6"/>
    <w:rsid w:val="005B5CDE"/>
    <w:rsid w:val="005B6B6A"/>
    <w:rsid w:val="005C0C82"/>
    <w:rsid w:val="005D0CDE"/>
    <w:rsid w:val="005D3BA7"/>
    <w:rsid w:val="005E38BF"/>
    <w:rsid w:val="00600284"/>
    <w:rsid w:val="00603AB8"/>
    <w:rsid w:val="00611AB7"/>
    <w:rsid w:val="00611FE2"/>
    <w:rsid w:val="00617CF1"/>
    <w:rsid w:val="006213A8"/>
    <w:rsid w:val="0062369E"/>
    <w:rsid w:val="00625C2E"/>
    <w:rsid w:val="0063533A"/>
    <w:rsid w:val="00641E0E"/>
    <w:rsid w:val="00643BB8"/>
    <w:rsid w:val="00646643"/>
    <w:rsid w:val="006551A6"/>
    <w:rsid w:val="00661BB9"/>
    <w:rsid w:val="006626A2"/>
    <w:rsid w:val="00664844"/>
    <w:rsid w:val="0066509D"/>
    <w:rsid w:val="00667089"/>
    <w:rsid w:val="00670771"/>
    <w:rsid w:val="0067639B"/>
    <w:rsid w:val="006764E3"/>
    <w:rsid w:val="006773C5"/>
    <w:rsid w:val="006817B6"/>
    <w:rsid w:val="006919B0"/>
    <w:rsid w:val="006970AB"/>
    <w:rsid w:val="006A3CEC"/>
    <w:rsid w:val="006B0BBE"/>
    <w:rsid w:val="006B4BEF"/>
    <w:rsid w:val="006C2EB4"/>
    <w:rsid w:val="006C5BC6"/>
    <w:rsid w:val="006C5C27"/>
    <w:rsid w:val="006D7081"/>
    <w:rsid w:val="006E0687"/>
    <w:rsid w:val="006E0B01"/>
    <w:rsid w:val="006E3464"/>
    <w:rsid w:val="006E36ED"/>
    <w:rsid w:val="006F1B03"/>
    <w:rsid w:val="006F35AD"/>
    <w:rsid w:val="006F6A24"/>
    <w:rsid w:val="0070071B"/>
    <w:rsid w:val="00703443"/>
    <w:rsid w:val="00705BE5"/>
    <w:rsid w:val="007158A5"/>
    <w:rsid w:val="00715CFC"/>
    <w:rsid w:val="00722297"/>
    <w:rsid w:val="00722A79"/>
    <w:rsid w:val="007247A0"/>
    <w:rsid w:val="0072571A"/>
    <w:rsid w:val="00735C17"/>
    <w:rsid w:val="00747809"/>
    <w:rsid w:val="00751EE3"/>
    <w:rsid w:val="00755823"/>
    <w:rsid w:val="007654AD"/>
    <w:rsid w:val="007663F6"/>
    <w:rsid w:val="0077060F"/>
    <w:rsid w:val="007735C6"/>
    <w:rsid w:val="00774565"/>
    <w:rsid w:val="0077458A"/>
    <w:rsid w:val="00774E78"/>
    <w:rsid w:val="00776552"/>
    <w:rsid w:val="007963B0"/>
    <w:rsid w:val="007B2249"/>
    <w:rsid w:val="007C796D"/>
    <w:rsid w:val="007D3626"/>
    <w:rsid w:val="007D440A"/>
    <w:rsid w:val="007E1330"/>
    <w:rsid w:val="007E62A0"/>
    <w:rsid w:val="007F006C"/>
    <w:rsid w:val="007F0458"/>
    <w:rsid w:val="007F3E3C"/>
    <w:rsid w:val="007F6B87"/>
    <w:rsid w:val="008067F4"/>
    <w:rsid w:val="0081069B"/>
    <w:rsid w:val="0081709A"/>
    <w:rsid w:val="00820765"/>
    <w:rsid w:val="00820D1E"/>
    <w:rsid w:val="00832F6F"/>
    <w:rsid w:val="008472DF"/>
    <w:rsid w:val="00850929"/>
    <w:rsid w:val="00866D51"/>
    <w:rsid w:val="00866EDA"/>
    <w:rsid w:val="00870D06"/>
    <w:rsid w:val="00870E5A"/>
    <w:rsid w:val="008819A5"/>
    <w:rsid w:val="008876FE"/>
    <w:rsid w:val="0089052E"/>
    <w:rsid w:val="008910F5"/>
    <w:rsid w:val="0089129F"/>
    <w:rsid w:val="00896018"/>
    <w:rsid w:val="008B653D"/>
    <w:rsid w:val="008B6C23"/>
    <w:rsid w:val="008C14ED"/>
    <w:rsid w:val="008C4AD8"/>
    <w:rsid w:val="008D3538"/>
    <w:rsid w:val="008E072E"/>
    <w:rsid w:val="008E134E"/>
    <w:rsid w:val="008F0027"/>
    <w:rsid w:val="008F273D"/>
    <w:rsid w:val="008F5CE2"/>
    <w:rsid w:val="009007EF"/>
    <w:rsid w:val="00901053"/>
    <w:rsid w:val="009020CB"/>
    <w:rsid w:val="0090251F"/>
    <w:rsid w:val="00902C47"/>
    <w:rsid w:val="00914AC7"/>
    <w:rsid w:val="009236EE"/>
    <w:rsid w:val="009239FF"/>
    <w:rsid w:val="00937461"/>
    <w:rsid w:val="009411E7"/>
    <w:rsid w:val="00943433"/>
    <w:rsid w:val="0094351B"/>
    <w:rsid w:val="00943B09"/>
    <w:rsid w:val="00943E85"/>
    <w:rsid w:val="00944330"/>
    <w:rsid w:val="00957029"/>
    <w:rsid w:val="00961635"/>
    <w:rsid w:val="00970402"/>
    <w:rsid w:val="00972707"/>
    <w:rsid w:val="0097463A"/>
    <w:rsid w:val="00975CA2"/>
    <w:rsid w:val="009809EA"/>
    <w:rsid w:val="009A318C"/>
    <w:rsid w:val="009A32D9"/>
    <w:rsid w:val="009A7760"/>
    <w:rsid w:val="009C2F7C"/>
    <w:rsid w:val="009E1A57"/>
    <w:rsid w:val="009E56F1"/>
    <w:rsid w:val="009F0D92"/>
    <w:rsid w:val="00A0072D"/>
    <w:rsid w:val="00A01EE7"/>
    <w:rsid w:val="00A03132"/>
    <w:rsid w:val="00A11D1D"/>
    <w:rsid w:val="00A13274"/>
    <w:rsid w:val="00A20BE4"/>
    <w:rsid w:val="00A256EC"/>
    <w:rsid w:val="00A266C8"/>
    <w:rsid w:val="00A31C2B"/>
    <w:rsid w:val="00A33A68"/>
    <w:rsid w:val="00A47F1B"/>
    <w:rsid w:val="00A6640D"/>
    <w:rsid w:val="00A75522"/>
    <w:rsid w:val="00A86C80"/>
    <w:rsid w:val="00A90B54"/>
    <w:rsid w:val="00A9106F"/>
    <w:rsid w:val="00A93366"/>
    <w:rsid w:val="00A94B68"/>
    <w:rsid w:val="00A94D61"/>
    <w:rsid w:val="00AA3823"/>
    <w:rsid w:val="00AA6569"/>
    <w:rsid w:val="00AA7260"/>
    <w:rsid w:val="00AB30FF"/>
    <w:rsid w:val="00AF01CB"/>
    <w:rsid w:val="00AF0F84"/>
    <w:rsid w:val="00AF49DC"/>
    <w:rsid w:val="00B02D86"/>
    <w:rsid w:val="00B12998"/>
    <w:rsid w:val="00B12ECA"/>
    <w:rsid w:val="00B23C34"/>
    <w:rsid w:val="00B27ED6"/>
    <w:rsid w:val="00B36522"/>
    <w:rsid w:val="00B3653B"/>
    <w:rsid w:val="00B428E5"/>
    <w:rsid w:val="00B47DAA"/>
    <w:rsid w:val="00B51327"/>
    <w:rsid w:val="00B66465"/>
    <w:rsid w:val="00B8172F"/>
    <w:rsid w:val="00B83BB3"/>
    <w:rsid w:val="00B85D69"/>
    <w:rsid w:val="00B86481"/>
    <w:rsid w:val="00B86AD8"/>
    <w:rsid w:val="00BA327E"/>
    <w:rsid w:val="00BA4475"/>
    <w:rsid w:val="00BA60FF"/>
    <w:rsid w:val="00BB3C17"/>
    <w:rsid w:val="00BB413F"/>
    <w:rsid w:val="00BF2216"/>
    <w:rsid w:val="00BF4177"/>
    <w:rsid w:val="00BF4C34"/>
    <w:rsid w:val="00BF59B1"/>
    <w:rsid w:val="00C10AA8"/>
    <w:rsid w:val="00C169DF"/>
    <w:rsid w:val="00C200BC"/>
    <w:rsid w:val="00C2457D"/>
    <w:rsid w:val="00C30C5E"/>
    <w:rsid w:val="00C42629"/>
    <w:rsid w:val="00C44092"/>
    <w:rsid w:val="00C45309"/>
    <w:rsid w:val="00C4596B"/>
    <w:rsid w:val="00C477E5"/>
    <w:rsid w:val="00C52F58"/>
    <w:rsid w:val="00C56F65"/>
    <w:rsid w:val="00C675F4"/>
    <w:rsid w:val="00C67947"/>
    <w:rsid w:val="00C73191"/>
    <w:rsid w:val="00C74081"/>
    <w:rsid w:val="00C95397"/>
    <w:rsid w:val="00C975BA"/>
    <w:rsid w:val="00CB503C"/>
    <w:rsid w:val="00CB7969"/>
    <w:rsid w:val="00CC403C"/>
    <w:rsid w:val="00CC601E"/>
    <w:rsid w:val="00CC797B"/>
    <w:rsid w:val="00CD3AA0"/>
    <w:rsid w:val="00CD7C42"/>
    <w:rsid w:val="00CE07FB"/>
    <w:rsid w:val="00CE64F5"/>
    <w:rsid w:val="00CF4BE3"/>
    <w:rsid w:val="00CF66FD"/>
    <w:rsid w:val="00D0157C"/>
    <w:rsid w:val="00D02F0C"/>
    <w:rsid w:val="00D036A3"/>
    <w:rsid w:val="00D052CB"/>
    <w:rsid w:val="00D05974"/>
    <w:rsid w:val="00D05FAA"/>
    <w:rsid w:val="00D20CF3"/>
    <w:rsid w:val="00D3371B"/>
    <w:rsid w:val="00D42B25"/>
    <w:rsid w:val="00D546E1"/>
    <w:rsid w:val="00D573D4"/>
    <w:rsid w:val="00D70597"/>
    <w:rsid w:val="00D70943"/>
    <w:rsid w:val="00D759A2"/>
    <w:rsid w:val="00D804F1"/>
    <w:rsid w:val="00D80EBC"/>
    <w:rsid w:val="00D8209A"/>
    <w:rsid w:val="00D83970"/>
    <w:rsid w:val="00D8539B"/>
    <w:rsid w:val="00D94678"/>
    <w:rsid w:val="00D976F0"/>
    <w:rsid w:val="00D97B51"/>
    <w:rsid w:val="00DA36DB"/>
    <w:rsid w:val="00DA4248"/>
    <w:rsid w:val="00DA6655"/>
    <w:rsid w:val="00DC2C20"/>
    <w:rsid w:val="00DC7613"/>
    <w:rsid w:val="00DF68A3"/>
    <w:rsid w:val="00E16296"/>
    <w:rsid w:val="00E167F7"/>
    <w:rsid w:val="00E25D84"/>
    <w:rsid w:val="00E260AB"/>
    <w:rsid w:val="00E2703E"/>
    <w:rsid w:val="00E27841"/>
    <w:rsid w:val="00E41603"/>
    <w:rsid w:val="00E46FB1"/>
    <w:rsid w:val="00E535B3"/>
    <w:rsid w:val="00E60B51"/>
    <w:rsid w:val="00E61BA6"/>
    <w:rsid w:val="00E620AA"/>
    <w:rsid w:val="00E65226"/>
    <w:rsid w:val="00E71DEB"/>
    <w:rsid w:val="00E7252D"/>
    <w:rsid w:val="00E731E8"/>
    <w:rsid w:val="00E842DE"/>
    <w:rsid w:val="00E85E64"/>
    <w:rsid w:val="00E945D9"/>
    <w:rsid w:val="00E9545F"/>
    <w:rsid w:val="00EA2D6A"/>
    <w:rsid w:val="00EA3702"/>
    <w:rsid w:val="00EA459F"/>
    <w:rsid w:val="00EB680C"/>
    <w:rsid w:val="00EB6DE4"/>
    <w:rsid w:val="00EB747B"/>
    <w:rsid w:val="00EE0E7A"/>
    <w:rsid w:val="00EE4D6D"/>
    <w:rsid w:val="00EE5EE0"/>
    <w:rsid w:val="00F0097B"/>
    <w:rsid w:val="00F00F90"/>
    <w:rsid w:val="00F0137C"/>
    <w:rsid w:val="00F154DB"/>
    <w:rsid w:val="00F209A1"/>
    <w:rsid w:val="00F23E5B"/>
    <w:rsid w:val="00F37FE6"/>
    <w:rsid w:val="00F42E20"/>
    <w:rsid w:val="00F6681A"/>
    <w:rsid w:val="00F72035"/>
    <w:rsid w:val="00FA61F9"/>
    <w:rsid w:val="00FA7401"/>
    <w:rsid w:val="77BCBD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FCAC1B"/>
  <w15:docId w15:val="{53688FF1-DF2A-4217-8732-94FF462D628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Calibri" w:hAnsi="Calibri" w:eastAsia="Calibri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670771"/>
    <w:pPr>
      <w:spacing w:after="200" w:line="276" w:lineRule="auto"/>
    </w:pPr>
    <w:rPr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A32D9"/>
    <w:pPr>
      <w:keepNext/>
      <w:spacing w:before="240" w:after="60"/>
      <w:outlineLvl w:val="0"/>
    </w:pPr>
    <w:rPr>
      <w:rFonts w:ascii="Cambria" w:hAnsi="Cambria" w:eastAsia="Times New Roman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32D9"/>
    <w:pPr>
      <w:keepNext/>
      <w:spacing w:before="240" w:after="60"/>
      <w:outlineLvl w:val="1"/>
    </w:pPr>
    <w:rPr>
      <w:rFonts w:ascii="Cambria" w:hAnsi="Cambria" w:eastAsia="Times New Roman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32D9"/>
    <w:pPr>
      <w:keepNext/>
      <w:spacing w:before="240" w:after="60"/>
      <w:outlineLvl w:val="2"/>
    </w:pPr>
    <w:rPr>
      <w:rFonts w:ascii="Cambria" w:hAnsi="Cambria" w:eastAsia="Times New Roman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A32D9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A32D9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73191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ListParagraph">
    <w:name w:val="List Paragraph"/>
    <w:basedOn w:val="Normal"/>
    <w:uiPriority w:val="34"/>
    <w:qFormat/>
    <w:rsid w:val="00A75522"/>
    <w:pPr>
      <w:ind w:left="720"/>
      <w:contextualSpacing/>
    </w:pPr>
  </w:style>
  <w:style w:type="character" w:styleId="Hyperlink">
    <w:name w:val="Hyperlink"/>
    <w:uiPriority w:val="99"/>
    <w:unhideWhenUsed/>
    <w:rsid w:val="00020FE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0D92"/>
    <w:pPr>
      <w:spacing w:after="0" w:line="240" w:lineRule="auto"/>
    </w:pPr>
    <w:rPr>
      <w:rFonts w:ascii="Tahoma" w:hAnsi="Tahoma"/>
      <w:sz w:val="16"/>
      <w:szCs w:val="16"/>
    </w:rPr>
  </w:style>
  <w:style w:type="character" w:styleId="BalloonTextChar" w:customStyle="1">
    <w:name w:val="Balloon Text Char"/>
    <w:link w:val="BalloonText"/>
    <w:uiPriority w:val="99"/>
    <w:semiHidden/>
    <w:rsid w:val="009F0D9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qFormat/>
    <w:rsid w:val="00B428E5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qFormat/>
    <w:rsid w:val="00B428E5"/>
  </w:style>
  <w:style w:type="paragraph" w:styleId="Footer">
    <w:name w:val="footer"/>
    <w:basedOn w:val="Normal"/>
    <w:link w:val="FooterChar"/>
    <w:uiPriority w:val="99"/>
    <w:unhideWhenUsed/>
    <w:rsid w:val="00B428E5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B428E5"/>
  </w:style>
  <w:style w:type="paragraph" w:styleId="NoSpacing">
    <w:name w:val="No Spacing"/>
    <w:uiPriority w:val="1"/>
    <w:qFormat/>
    <w:rsid w:val="00BF4177"/>
    <w:rPr>
      <w:sz w:val="22"/>
      <w:szCs w:val="22"/>
      <w:lang w:val="en-US" w:eastAsia="en-US"/>
    </w:rPr>
  </w:style>
  <w:style w:type="character" w:styleId="Heading1Char" w:customStyle="1">
    <w:name w:val="Heading 1 Char"/>
    <w:link w:val="Heading1"/>
    <w:uiPriority w:val="9"/>
    <w:rsid w:val="009A32D9"/>
    <w:rPr>
      <w:rFonts w:ascii="Cambria" w:hAnsi="Cambria" w:eastAsia="Times New Roman" w:cs="Times New Roman"/>
      <w:b/>
      <w:bCs/>
      <w:kern w:val="32"/>
      <w:sz w:val="32"/>
      <w:szCs w:val="32"/>
      <w:lang w:val="en-US" w:eastAsia="en-US"/>
    </w:rPr>
  </w:style>
  <w:style w:type="character" w:styleId="Heading2Char" w:customStyle="1">
    <w:name w:val="Heading 2 Char"/>
    <w:link w:val="Heading2"/>
    <w:uiPriority w:val="9"/>
    <w:rsid w:val="009A32D9"/>
    <w:rPr>
      <w:rFonts w:ascii="Cambria" w:hAnsi="Cambria" w:eastAsia="Times New Roman" w:cs="Times New Roman"/>
      <w:b/>
      <w:bCs/>
      <w:i/>
      <w:iCs/>
      <w:sz w:val="28"/>
      <w:szCs w:val="28"/>
      <w:lang w:val="en-US" w:eastAsia="en-US"/>
    </w:rPr>
  </w:style>
  <w:style w:type="character" w:styleId="Heading3Char" w:customStyle="1">
    <w:name w:val="Heading 3 Char"/>
    <w:link w:val="Heading3"/>
    <w:uiPriority w:val="9"/>
    <w:rsid w:val="009A32D9"/>
    <w:rPr>
      <w:rFonts w:ascii="Cambria" w:hAnsi="Cambria" w:eastAsia="Times New Roman" w:cs="Times New Roman"/>
      <w:b/>
      <w:bCs/>
      <w:sz w:val="26"/>
      <w:szCs w:val="26"/>
      <w:lang w:val="en-US" w:eastAsia="en-US"/>
    </w:rPr>
  </w:style>
  <w:style w:type="character" w:styleId="Heading4Char" w:customStyle="1">
    <w:name w:val="Heading 4 Char"/>
    <w:link w:val="Heading4"/>
    <w:uiPriority w:val="9"/>
    <w:rsid w:val="009A32D9"/>
    <w:rPr>
      <w:rFonts w:ascii="Calibri" w:hAnsi="Calibri" w:eastAsia="Times New Roman" w:cs="Times New Roman"/>
      <w:b/>
      <w:bCs/>
      <w:sz w:val="28"/>
      <w:szCs w:val="28"/>
      <w:lang w:val="en-US" w:eastAsia="en-US"/>
    </w:rPr>
  </w:style>
  <w:style w:type="character" w:styleId="Heading5Char" w:customStyle="1">
    <w:name w:val="Heading 5 Char"/>
    <w:link w:val="Heading5"/>
    <w:uiPriority w:val="9"/>
    <w:rsid w:val="009A32D9"/>
    <w:rPr>
      <w:rFonts w:ascii="Calibri" w:hAnsi="Calibri" w:eastAsia="Times New Roman" w:cs="Times New Roman"/>
      <w:b/>
      <w:bCs/>
      <w:i/>
      <w:iCs/>
      <w:sz w:val="26"/>
      <w:szCs w:val="26"/>
      <w:lang w:val="en-US" w:eastAsia="en-US"/>
    </w:rPr>
  </w:style>
  <w:style w:type="paragraph" w:styleId="Default" w:customStyle="1">
    <w:name w:val="Default"/>
    <w:rsid w:val="00E71DEB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UnresolvedMention1" w:customStyle="1">
    <w:name w:val="Unresolved Mention1"/>
    <w:basedOn w:val="DefaultParagraphFont"/>
    <w:uiPriority w:val="99"/>
    <w:semiHidden/>
    <w:unhideWhenUsed/>
    <w:rsid w:val="007D362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7458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550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9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www.google.com/search?q=Abraham+Silberschatz%2C+Peter+Baer+Galvin%2C+Greg+Gagne%3A+Operating+Systems+Principles%2C+10th+Edition%2C+Wiley+%E2%80%93+India%2C+2019.&amp;oq=Abraham+Silberschatz%2C+Peter+Baer+Galvin%2C+Greg+Gagne%3A+Operating+Systems+Principles%2C+10th+Edition%2C+Wiley+%E2%80%93+India%2C+2019.&amp;gs_lcrp=EgZjaHJvbWUyBggAEEUYOdIBCDEwOTJqMGo3qAIAsAIA&amp;sourceid=chrome&amp;ie=UTF&#173;8" TargetMode="External" Id="rId8" /><Relationship Type="http://schemas.openxmlformats.org/officeDocument/2006/relationships/footer" Target="footer2.xm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footer" Target="footer1.xml" Id="rId12" /><Relationship Type="http://schemas.openxmlformats.org/officeDocument/2006/relationships/theme" Target="theme/theme1.xml" Id="rId17" /><Relationship Type="http://schemas.openxmlformats.org/officeDocument/2006/relationships/numbering" Target="numbering.xml" Id="rId2" /><Relationship Type="http://schemas.openxmlformats.org/officeDocument/2006/relationships/fontTable" Target="fontTable.xml" Id="rId16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header" Target="header2.xml" Id="rId11" /><Relationship Type="http://schemas.openxmlformats.org/officeDocument/2006/relationships/webSettings" Target="webSettings.xml" Id="rId5" /><Relationship Type="http://schemas.openxmlformats.org/officeDocument/2006/relationships/footer" Target="footer3.xml" Id="rId15" /><Relationship Type="http://schemas.openxmlformats.org/officeDocument/2006/relationships/header" Target="header1.xml" Id="rId10" /><Relationship Type="http://schemas.openxmlformats.org/officeDocument/2006/relationships/settings" Target="settings.xml" Id="rId4" /><Relationship Type="http://schemas.openxmlformats.org/officeDocument/2006/relationships/hyperlink" Target="https://www.youtube.com/results?search_query=Harvey+M+Deital%3A+Operating+Systems%2C+3rdEdition%2C+Addison+Wesley%2C+1990." TargetMode="External" Id="rId9" /><Relationship Type="http://schemas.openxmlformats.org/officeDocument/2006/relationships/header" Target="header3.xml" Id="rId14" 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microsoft.com/office/2007/relationships/hdphoto" Target="media/hdphoto1.wdp"/><Relationship Id="rId1" Type="http://schemas.openxmlformats.org/officeDocument/2006/relationships/image" Target="media/image1.png"/><Relationship Id="rId5" Type="http://schemas.openxmlformats.org/officeDocument/2006/relationships/image" Target="media/image4.pn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FC3D29-0BE1-4D0B-9090-86E35179CEBC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Hewlett-Packard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siddu</dc:creator>
  <lastModifiedBy>TANYA R</lastModifiedBy>
  <revision>3</revision>
  <lastPrinted>2024-03-28T10:42:00.0000000Z</lastPrinted>
  <dcterms:created xsi:type="dcterms:W3CDTF">2025-05-08T05:08:00.0000000Z</dcterms:created>
  <dcterms:modified xsi:type="dcterms:W3CDTF">2025-05-08T09:22:05.4285895Z</dcterms:modified>
</coreProperties>
</file>